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52" w:rsidRPr="00185106" w:rsidRDefault="00BA0DC4" w:rsidP="00BA0DC4">
      <w:pPr>
        <w:jc w:val="center"/>
        <w:rPr>
          <w:rFonts w:ascii="Corbel" w:hAnsi="Corbel"/>
          <w:b/>
          <w:sz w:val="32"/>
          <w:szCs w:val="32"/>
          <w:u w:val="single"/>
        </w:rPr>
      </w:pPr>
      <w:r w:rsidRPr="00185106">
        <w:rPr>
          <w:rFonts w:ascii="Corbel" w:hAnsi="Corbel"/>
          <w:noProof/>
          <w:sz w:val="32"/>
          <w:szCs w:val="32"/>
          <w:lang w:eastAsia="en-GB"/>
        </w:rPr>
        <w:drawing>
          <wp:anchor distT="0" distB="0" distL="114300" distR="114300" simplePos="0" relativeHeight="251658240" behindDoc="0" locked="0" layoutInCell="1" allowOverlap="1" wp14:anchorId="3FAD98F0" wp14:editId="01D10522">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185106">
        <w:rPr>
          <w:rFonts w:ascii="Corbel" w:hAnsi="Corbel"/>
          <w:b/>
          <w:sz w:val="32"/>
          <w:szCs w:val="32"/>
          <w:u w:val="single"/>
        </w:rPr>
        <w:t>Our Lady of Peace Catholic Primary and Nursery School</w:t>
      </w:r>
    </w:p>
    <w:p w:rsidR="00DA012E" w:rsidRPr="00185106" w:rsidRDefault="00D60C3B" w:rsidP="00493813">
      <w:pPr>
        <w:jc w:val="center"/>
        <w:rPr>
          <w:rFonts w:ascii="Corbel" w:hAnsi="Corbel"/>
          <w:b/>
          <w:sz w:val="32"/>
          <w:szCs w:val="32"/>
          <w:u w:val="single"/>
        </w:rPr>
      </w:pPr>
      <w:r w:rsidRPr="00185106">
        <w:rPr>
          <w:rFonts w:ascii="Corbel" w:hAnsi="Corbel"/>
          <w:b/>
          <w:sz w:val="32"/>
          <w:szCs w:val="32"/>
          <w:u w:val="single"/>
        </w:rPr>
        <w:t xml:space="preserve">Year </w:t>
      </w:r>
      <w:r w:rsidR="007D33F4" w:rsidRPr="00185106">
        <w:rPr>
          <w:rFonts w:ascii="Corbel" w:hAnsi="Corbel"/>
          <w:b/>
          <w:sz w:val="32"/>
          <w:szCs w:val="32"/>
          <w:u w:val="single"/>
        </w:rPr>
        <w:t>5 Pentecostal</w:t>
      </w:r>
      <w:r w:rsidRPr="00185106">
        <w:rPr>
          <w:rFonts w:ascii="Corbel" w:hAnsi="Corbel"/>
          <w:b/>
          <w:sz w:val="32"/>
          <w:szCs w:val="32"/>
          <w:u w:val="single"/>
        </w:rPr>
        <w:t xml:space="preserve"> (</w:t>
      </w:r>
      <w:proofErr w:type="gramStart"/>
      <w:r w:rsidR="00DA012E" w:rsidRPr="00185106">
        <w:rPr>
          <w:rFonts w:ascii="Corbel" w:hAnsi="Corbel"/>
          <w:b/>
          <w:sz w:val="32"/>
          <w:szCs w:val="32"/>
          <w:u w:val="single"/>
        </w:rPr>
        <w:t>Summer</w:t>
      </w:r>
      <w:proofErr w:type="gramEnd"/>
      <w:r w:rsidRPr="00185106">
        <w:rPr>
          <w:rFonts w:ascii="Corbel" w:hAnsi="Corbel"/>
          <w:b/>
          <w:sz w:val="32"/>
          <w:szCs w:val="32"/>
          <w:u w:val="single"/>
        </w:rPr>
        <w:t>)</w:t>
      </w:r>
      <w:r w:rsidR="00BA0DC4" w:rsidRPr="00185106">
        <w:rPr>
          <w:rFonts w:ascii="Corbel" w:hAnsi="Corbel"/>
          <w:b/>
          <w:sz w:val="32"/>
          <w:szCs w:val="32"/>
          <w:u w:val="single"/>
        </w:rPr>
        <w:t xml:space="preserve"> Term Topic Web</w:t>
      </w:r>
      <w:r w:rsidR="00DA012E" w:rsidRPr="00185106">
        <w:rPr>
          <w:rFonts w:ascii="Corbel" w:hAnsi="Corbel"/>
          <w:b/>
          <w:sz w:val="32"/>
          <w:szCs w:val="32"/>
          <w:u w:val="single"/>
        </w:rPr>
        <w:t xml:space="preserve"> </w:t>
      </w:r>
    </w:p>
    <w:tbl>
      <w:tblPr>
        <w:tblStyle w:val="TableGrid"/>
        <w:tblpPr w:leftFromText="180" w:rightFromText="180" w:vertAnchor="page" w:horzAnchor="margin" w:tblpY="3579"/>
        <w:tblW w:w="0" w:type="auto"/>
        <w:tblLook w:val="04A0" w:firstRow="1" w:lastRow="0" w:firstColumn="1" w:lastColumn="0" w:noHBand="0" w:noVBand="1"/>
      </w:tblPr>
      <w:tblGrid>
        <w:gridCol w:w="2367"/>
        <w:gridCol w:w="5576"/>
        <w:gridCol w:w="6011"/>
      </w:tblGrid>
      <w:tr w:rsidR="00D60C3B" w:rsidRPr="00C01CAC" w:rsidTr="0028394F">
        <w:tc>
          <w:tcPr>
            <w:tcW w:w="2376" w:type="dxa"/>
            <w:tcBorders>
              <w:top w:val="nil"/>
              <w:left w:val="nil"/>
            </w:tcBorders>
          </w:tcPr>
          <w:p w:rsidR="00D60C3B" w:rsidRPr="00C01CAC" w:rsidRDefault="00D60C3B" w:rsidP="0028394F">
            <w:pPr>
              <w:rPr>
                <w:rFonts w:ascii="Corbel" w:hAnsi="Corbel"/>
              </w:rPr>
            </w:pPr>
          </w:p>
        </w:tc>
        <w:tc>
          <w:tcPr>
            <w:tcW w:w="5670" w:type="dxa"/>
          </w:tcPr>
          <w:p w:rsidR="00D60C3B" w:rsidRPr="00C01CAC" w:rsidRDefault="00DA012E" w:rsidP="0028394F">
            <w:pPr>
              <w:jc w:val="center"/>
              <w:rPr>
                <w:rFonts w:cstheme="minorHAnsi"/>
                <w:b/>
                <w:u w:val="single"/>
              </w:rPr>
            </w:pPr>
            <w:r w:rsidRPr="00C01CAC">
              <w:rPr>
                <w:rFonts w:cstheme="minorHAnsi"/>
                <w:b/>
                <w:u w:val="single"/>
              </w:rPr>
              <w:t>Pentecostal</w:t>
            </w:r>
            <w:r w:rsidR="00D60C3B" w:rsidRPr="00C01CAC">
              <w:rPr>
                <w:rFonts w:cstheme="minorHAnsi"/>
                <w:b/>
                <w:u w:val="single"/>
              </w:rPr>
              <w:t xml:space="preserve"> Term 1</w:t>
            </w:r>
          </w:p>
          <w:p w:rsidR="00D60C3B" w:rsidRPr="00C01CAC" w:rsidRDefault="00D60C3B" w:rsidP="0028394F">
            <w:pPr>
              <w:jc w:val="center"/>
              <w:rPr>
                <w:rFonts w:cstheme="minorHAnsi"/>
                <w:b/>
              </w:rPr>
            </w:pPr>
          </w:p>
        </w:tc>
        <w:tc>
          <w:tcPr>
            <w:tcW w:w="6128" w:type="dxa"/>
          </w:tcPr>
          <w:p w:rsidR="00D60C3B" w:rsidRPr="00C01CAC" w:rsidRDefault="00DA012E" w:rsidP="0028394F">
            <w:pPr>
              <w:jc w:val="center"/>
              <w:rPr>
                <w:rFonts w:cstheme="minorHAnsi"/>
                <w:b/>
                <w:u w:val="single"/>
              </w:rPr>
            </w:pPr>
            <w:r w:rsidRPr="00C01CAC">
              <w:rPr>
                <w:rFonts w:cstheme="minorHAnsi"/>
                <w:b/>
                <w:u w:val="single"/>
              </w:rPr>
              <w:t xml:space="preserve">Pentecostal </w:t>
            </w:r>
            <w:r w:rsidR="00D60C3B" w:rsidRPr="00C01CAC">
              <w:rPr>
                <w:rFonts w:cstheme="minorHAnsi"/>
                <w:b/>
                <w:u w:val="single"/>
              </w:rPr>
              <w:t xml:space="preserve"> Term 2</w:t>
            </w:r>
          </w:p>
          <w:p w:rsidR="00D60C3B" w:rsidRPr="00C01CAC" w:rsidRDefault="00D60C3B" w:rsidP="0028394F">
            <w:pPr>
              <w:jc w:val="center"/>
              <w:rPr>
                <w:rFonts w:cstheme="minorHAnsi"/>
                <w:b/>
              </w:rPr>
            </w:pPr>
          </w:p>
        </w:tc>
      </w:tr>
      <w:tr w:rsidR="00D60C3B" w:rsidRPr="00C01CAC" w:rsidTr="0028394F">
        <w:tc>
          <w:tcPr>
            <w:tcW w:w="2376" w:type="dxa"/>
            <w:shd w:val="clear" w:color="auto" w:fill="CCC0D9" w:themeFill="accent4" w:themeFillTint="66"/>
            <w:vAlign w:val="center"/>
          </w:tcPr>
          <w:p w:rsidR="00D60C3B" w:rsidRPr="00C01CAC" w:rsidRDefault="00D60C3B" w:rsidP="0028394F">
            <w:pPr>
              <w:jc w:val="center"/>
              <w:rPr>
                <w:rFonts w:ascii="Corbel" w:hAnsi="Corbel"/>
                <w:b/>
                <w:u w:val="single"/>
              </w:rPr>
            </w:pPr>
            <w:r w:rsidRPr="00C01CAC">
              <w:rPr>
                <w:rFonts w:ascii="Corbel" w:hAnsi="Corbel"/>
                <w:b/>
                <w:u w:val="single"/>
              </w:rPr>
              <w:t>RE (Come and See)</w:t>
            </w:r>
          </w:p>
        </w:tc>
        <w:tc>
          <w:tcPr>
            <w:tcW w:w="5670" w:type="dxa"/>
            <w:shd w:val="clear" w:color="auto" w:fill="CCC0D9" w:themeFill="accent4" w:themeFillTint="66"/>
            <w:vAlign w:val="center"/>
          </w:tcPr>
          <w:p w:rsidR="00D60C3B" w:rsidRPr="00C01CAC" w:rsidRDefault="0028394F" w:rsidP="00312CCB">
            <w:pPr>
              <w:rPr>
                <w:rFonts w:cstheme="minorHAnsi"/>
                <w:b/>
                <w:u w:val="single"/>
              </w:rPr>
            </w:pPr>
            <w:r w:rsidRPr="00C01CAC">
              <w:rPr>
                <w:rFonts w:cstheme="minorHAnsi"/>
                <w:b/>
                <w:u w:val="single"/>
              </w:rPr>
              <w:t>PENTECOST – SERVING: TRANSFORMATION</w:t>
            </w:r>
          </w:p>
          <w:p w:rsidR="0028394F" w:rsidRPr="00C01CAC" w:rsidRDefault="0028394F" w:rsidP="00312CCB">
            <w:pPr>
              <w:rPr>
                <w:rFonts w:cstheme="minorHAnsi"/>
              </w:rPr>
            </w:pPr>
            <w:r w:rsidRPr="00C01CAC">
              <w:rPr>
                <w:rFonts w:cstheme="minorHAnsi"/>
              </w:rPr>
              <w:t>Christians believe that the Spirit of God is active in each person and in a special way in the community of believers, which is the church. It is the work of the Spirit to enable people to hear Gods message, to respond and share it. The feast of Pentecost is a celebration of the gift of God’s Spirit and its transforming power.</w:t>
            </w:r>
          </w:p>
          <w:p w:rsidR="0028394F" w:rsidRPr="00C01CAC" w:rsidRDefault="0028394F" w:rsidP="00312CCB">
            <w:pPr>
              <w:rPr>
                <w:rFonts w:cstheme="minorHAnsi"/>
              </w:rPr>
            </w:pPr>
          </w:p>
          <w:p w:rsidR="00D60C3B" w:rsidRPr="00C01CAC" w:rsidRDefault="0028394F" w:rsidP="00312CCB">
            <w:pPr>
              <w:rPr>
                <w:rFonts w:cstheme="minorHAnsi"/>
                <w:b/>
                <w:u w:val="single"/>
              </w:rPr>
            </w:pPr>
            <w:r w:rsidRPr="00C01CAC">
              <w:rPr>
                <w:rFonts w:cstheme="minorHAnsi"/>
                <w:b/>
                <w:u w:val="single"/>
              </w:rPr>
              <w:t>RECONCILIATION – INTER-RELATING</w:t>
            </w:r>
          </w:p>
          <w:p w:rsidR="00D60C3B" w:rsidRPr="00C01CAC" w:rsidRDefault="0028394F" w:rsidP="00542323">
            <w:pPr>
              <w:rPr>
                <w:rFonts w:cstheme="minorHAnsi"/>
              </w:rPr>
            </w:pPr>
            <w:r w:rsidRPr="00C01CAC">
              <w:rPr>
                <w:rFonts w:cstheme="minorHAnsi"/>
              </w:rPr>
              <w:t>Christians believe that God has given to each person the free will and power to choose. The gift of God’s Spirit, guarantee of God’s abiding presence is the foundation of Christian faith in the holiness of conscience. The creative interplay of freedom and responsibility informs the life of the community of believers, the Church.</w:t>
            </w:r>
          </w:p>
        </w:tc>
        <w:tc>
          <w:tcPr>
            <w:tcW w:w="6128" w:type="dxa"/>
            <w:shd w:val="clear" w:color="auto" w:fill="CCC0D9" w:themeFill="accent4" w:themeFillTint="66"/>
            <w:vAlign w:val="center"/>
          </w:tcPr>
          <w:p w:rsidR="00D60C3B" w:rsidRPr="00C01CAC" w:rsidRDefault="0028394F" w:rsidP="0028394F">
            <w:pPr>
              <w:jc w:val="center"/>
              <w:rPr>
                <w:rFonts w:cstheme="minorHAnsi"/>
                <w:b/>
                <w:u w:val="single"/>
              </w:rPr>
            </w:pPr>
            <w:r w:rsidRPr="00C01CAC">
              <w:rPr>
                <w:rFonts w:cstheme="minorHAnsi"/>
                <w:b/>
                <w:u w:val="single"/>
              </w:rPr>
              <w:t>UNIVERSAL CHURCH – WORLD</w:t>
            </w:r>
          </w:p>
          <w:p w:rsidR="0028394F" w:rsidRPr="00C01CAC" w:rsidRDefault="0028394F" w:rsidP="0028394F">
            <w:pPr>
              <w:jc w:val="center"/>
              <w:rPr>
                <w:rFonts w:cstheme="minorHAnsi"/>
              </w:rPr>
            </w:pPr>
            <w:r w:rsidRPr="00C01CAC">
              <w:rPr>
                <w:rFonts w:cstheme="minorHAnsi"/>
              </w:rPr>
              <w:t>Christians believe that every human being is created in the image of God and has the special gift and challenge of sharing in God’s creation. We ourselves are part of creation, and are dependent upon it: we are made aware that caring for creation is part of caring for ourselves.</w:t>
            </w:r>
          </w:p>
          <w:p w:rsidR="001269BA" w:rsidRPr="00C01CAC" w:rsidRDefault="001269BA" w:rsidP="0028394F">
            <w:pPr>
              <w:jc w:val="center"/>
              <w:rPr>
                <w:rFonts w:cstheme="minorHAnsi"/>
              </w:rPr>
            </w:pPr>
          </w:p>
          <w:p w:rsidR="001269BA" w:rsidRPr="00C01CAC" w:rsidRDefault="001269BA" w:rsidP="0028394F">
            <w:pPr>
              <w:jc w:val="center"/>
              <w:rPr>
                <w:rFonts w:cstheme="minorHAnsi"/>
              </w:rPr>
            </w:pPr>
          </w:p>
          <w:p w:rsidR="001269BA" w:rsidRPr="00C01CAC" w:rsidRDefault="001269BA" w:rsidP="0028394F">
            <w:pPr>
              <w:jc w:val="center"/>
              <w:rPr>
                <w:rFonts w:cstheme="minorHAnsi"/>
              </w:rPr>
            </w:pPr>
          </w:p>
          <w:p w:rsidR="001269BA" w:rsidRPr="00C01CAC" w:rsidRDefault="001269BA" w:rsidP="0028394F">
            <w:pPr>
              <w:jc w:val="center"/>
              <w:rPr>
                <w:rFonts w:cstheme="minorHAnsi"/>
              </w:rPr>
            </w:pPr>
          </w:p>
          <w:p w:rsidR="001269BA" w:rsidRPr="00C01CAC" w:rsidRDefault="001269BA" w:rsidP="0028394F">
            <w:pPr>
              <w:jc w:val="center"/>
              <w:rPr>
                <w:rFonts w:cstheme="minorHAnsi"/>
              </w:rPr>
            </w:pPr>
          </w:p>
          <w:p w:rsidR="001269BA" w:rsidRPr="00C01CAC" w:rsidRDefault="001269BA" w:rsidP="0028394F">
            <w:pPr>
              <w:jc w:val="center"/>
              <w:rPr>
                <w:rFonts w:cstheme="minorHAnsi"/>
              </w:rPr>
            </w:pPr>
          </w:p>
          <w:p w:rsidR="001269BA" w:rsidRPr="00C01CAC" w:rsidRDefault="001269BA" w:rsidP="0028394F">
            <w:pPr>
              <w:jc w:val="center"/>
              <w:rPr>
                <w:rFonts w:cstheme="minorHAnsi"/>
              </w:rPr>
            </w:pPr>
          </w:p>
          <w:p w:rsidR="001269BA" w:rsidRPr="00C01CAC" w:rsidRDefault="001269BA" w:rsidP="0028394F">
            <w:pPr>
              <w:jc w:val="center"/>
              <w:rPr>
                <w:rFonts w:cstheme="minorHAnsi"/>
              </w:rPr>
            </w:pPr>
          </w:p>
          <w:p w:rsidR="001269BA" w:rsidRPr="00C01CAC" w:rsidRDefault="001269BA" w:rsidP="0028394F">
            <w:pPr>
              <w:jc w:val="center"/>
              <w:rPr>
                <w:rFonts w:cstheme="minorHAnsi"/>
              </w:rPr>
            </w:pPr>
          </w:p>
          <w:p w:rsidR="001269BA" w:rsidRPr="00C01CAC" w:rsidRDefault="001269BA" w:rsidP="0028394F">
            <w:pPr>
              <w:jc w:val="center"/>
              <w:rPr>
                <w:rFonts w:cstheme="minorHAnsi"/>
              </w:rPr>
            </w:pPr>
          </w:p>
          <w:p w:rsidR="001269BA" w:rsidRPr="00C01CAC" w:rsidRDefault="001269BA" w:rsidP="0028394F">
            <w:pPr>
              <w:jc w:val="center"/>
              <w:rPr>
                <w:rFonts w:cstheme="minorHAnsi"/>
              </w:rPr>
            </w:pPr>
          </w:p>
          <w:p w:rsidR="001269BA" w:rsidRPr="00C01CAC" w:rsidRDefault="001269BA" w:rsidP="0028394F">
            <w:pPr>
              <w:jc w:val="center"/>
              <w:rPr>
                <w:rFonts w:cstheme="minorHAnsi"/>
              </w:rPr>
            </w:pPr>
          </w:p>
          <w:p w:rsidR="001269BA" w:rsidRPr="00C01CAC" w:rsidRDefault="001269BA" w:rsidP="0028394F">
            <w:pPr>
              <w:jc w:val="center"/>
              <w:rPr>
                <w:rFonts w:cstheme="minorHAnsi"/>
              </w:rPr>
            </w:pPr>
          </w:p>
          <w:p w:rsidR="001269BA" w:rsidRPr="00C01CAC" w:rsidRDefault="001269BA" w:rsidP="0028394F">
            <w:pPr>
              <w:jc w:val="center"/>
              <w:rPr>
                <w:rFonts w:cstheme="minorHAnsi"/>
              </w:rPr>
            </w:pPr>
          </w:p>
          <w:p w:rsidR="001269BA" w:rsidRPr="00C01CAC" w:rsidRDefault="001269BA" w:rsidP="0028394F">
            <w:pPr>
              <w:jc w:val="center"/>
              <w:rPr>
                <w:rFonts w:cstheme="minorHAnsi"/>
              </w:rPr>
            </w:pPr>
          </w:p>
        </w:tc>
      </w:tr>
      <w:tr w:rsidR="001269BA" w:rsidRPr="00C01CAC" w:rsidTr="0041597F">
        <w:tc>
          <w:tcPr>
            <w:tcW w:w="2376" w:type="dxa"/>
            <w:shd w:val="clear" w:color="auto" w:fill="B8CCE4" w:themeFill="accent1" w:themeFillTint="66"/>
            <w:vAlign w:val="center"/>
          </w:tcPr>
          <w:p w:rsidR="001269BA" w:rsidRPr="00C01CAC" w:rsidRDefault="001269BA" w:rsidP="001269BA">
            <w:pPr>
              <w:jc w:val="center"/>
              <w:rPr>
                <w:rFonts w:ascii="Corbel" w:hAnsi="Corbel"/>
                <w:b/>
                <w:u w:val="single"/>
              </w:rPr>
            </w:pPr>
            <w:r w:rsidRPr="00C01CAC">
              <w:rPr>
                <w:rFonts w:ascii="Corbel" w:hAnsi="Corbel"/>
                <w:b/>
                <w:u w:val="single"/>
              </w:rPr>
              <w:t>English</w:t>
            </w:r>
          </w:p>
        </w:tc>
        <w:tc>
          <w:tcPr>
            <w:tcW w:w="5670" w:type="dxa"/>
            <w:shd w:val="clear" w:color="auto" w:fill="B8CCE4" w:themeFill="accent1" w:themeFillTint="66"/>
            <w:vAlign w:val="center"/>
          </w:tcPr>
          <w:p w:rsidR="00361FCE" w:rsidRPr="002B08AA" w:rsidRDefault="00361FCE" w:rsidP="00361FCE">
            <w:pPr>
              <w:rPr>
                <w:rFonts w:cstheme="minorHAnsi"/>
                <w:b/>
                <w:sz w:val="24"/>
                <w:szCs w:val="24"/>
                <w:u w:val="single"/>
              </w:rPr>
            </w:pPr>
            <w:r w:rsidRPr="002B08AA">
              <w:rPr>
                <w:rFonts w:cstheme="minorHAnsi"/>
                <w:b/>
                <w:sz w:val="24"/>
                <w:szCs w:val="24"/>
                <w:u w:val="single"/>
              </w:rPr>
              <w:t>Characterisation – C</w:t>
            </w:r>
            <w:r>
              <w:rPr>
                <w:rFonts w:cstheme="minorHAnsi"/>
                <w:b/>
                <w:sz w:val="24"/>
                <w:szCs w:val="24"/>
                <w:u w:val="single"/>
              </w:rPr>
              <w:t>lassic</w:t>
            </w:r>
            <w:r w:rsidRPr="002B08AA">
              <w:rPr>
                <w:rFonts w:cstheme="minorHAnsi"/>
                <w:b/>
                <w:sz w:val="24"/>
                <w:szCs w:val="24"/>
                <w:u w:val="single"/>
              </w:rPr>
              <w:t xml:space="preserve"> Fiction</w:t>
            </w:r>
          </w:p>
          <w:p w:rsidR="00361FCE" w:rsidRDefault="00361FCE" w:rsidP="00361FCE">
            <w:pPr>
              <w:rPr>
                <w:rFonts w:cstheme="minorHAnsi"/>
                <w:sz w:val="24"/>
                <w:szCs w:val="24"/>
              </w:rPr>
            </w:pPr>
            <w:r w:rsidRPr="002B08AA">
              <w:rPr>
                <w:rFonts w:cstheme="minorHAnsi"/>
                <w:sz w:val="24"/>
                <w:szCs w:val="24"/>
              </w:rPr>
              <w:t xml:space="preserve">In their first unit of work the children will be learning to write about characters. They will learn how to integrate dialogue, description and action. </w:t>
            </w:r>
            <w:r>
              <w:rPr>
                <w:rFonts w:cstheme="minorHAnsi"/>
                <w:sz w:val="24"/>
                <w:szCs w:val="24"/>
              </w:rPr>
              <w:t>They will also learn to c</w:t>
            </w:r>
            <w:r w:rsidRPr="002B08AA">
              <w:rPr>
                <w:rFonts w:cstheme="minorHAnsi"/>
                <w:sz w:val="24"/>
                <w:szCs w:val="24"/>
              </w:rPr>
              <w:t>ompare and contrast characters, identifying characters</w:t>
            </w:r>
            <w:r>
              <w:rPr>
                <w:rFonts w:cstheme="minorHAnsi"/>
                <w:sz w:val="24"/>
                <w:szCs w:val="24"/>
              </w:rPr>
              <w:t xml:space="preserve"> </w:t>
            </w:r>
            <w:r w:rsidRPr="002B08AA">
              <w:rPr>
                <w:rFonts w:cstheme="minorHAnsi"/>
                <w:sz w:val="24"/>
                <w:szCs w:val="24"/>
              </w:rPr>
              <w:t>motives and feelings and be able to express a view on a</w:t>
            </w:r>
            <w:r>
              <w:rPr>
                <w:rFonts w:cstheme="minorHAnsi"/>
                <w:sz w:val="24"/>
                <w:szCs w:val="24"/>
              </w:rPr>
              <w:t xml:space="preserve"> </w:t>
            </w:r>
            <w:r w:rsidRPr="002B08AA">
              <w:rPr>
                <w:rFonts w:cstheme="minorHAnsi"/>
                <w:sz w:val="24"/>
                <w:szCs w:val="24"/>
              </w:rPr>
              <w:t>character with reference to the text.</w:t>
            </w:r>
          </w:p>
          <w:p w:rsidR="00361FCE" w:rsidRDefault="00361FCE" w:rsidP="00312CCB">
            <w:pPr>
              <w:rPr>
                <w:rFonts w:cstheme="minorHAnsi"/>
                <w:b/>
                <w:u w:val="single"/>
              </w:rPr>
            </w:pPr>
          </w:p>
          <w:p w:rsidR="00DC2448" w:rsidRPr="00C01CAC" w:rsidRDefault="00DC2448" w:rsidP="00312CCB">
            <w:pPr>
              <w:rPr>
                <w:rFonts w:cstheme="minorHAnsi"/>
                <w:b/>
                <w:u w:val="single"/>
              </w:rPr>
            </w:pPr>
            <w:r w:rsidRPr="00C01CAC">
              <w:rPr>
                <w:rFonts w:cstheme="minorHAnsi"/>
                <w:b/>
                <w:u w:val="single"/>
              </w:rPr>
              <w:t>Discussion Texts</w:t>
            </w:r>
          </w:p>
          <w:p w:rsidR="00312CCB" w:rsidRPr="00C01CAC" w:rsidRDefault="001269BA" w:rsidP="00312CCB">
            <w:pPr>
              <w:rPr>
                <w:rFonts w:cstheme="minorHAnsi"/>
              </w:rPr>
            </w:pPr>
            <w:r w:rsidRPr="00C01CAC">
              <w:rPr>
                <w:rFonts w:cstheme="minorHAnsi"/>
              </w:rPr>
              <w:t xml:space="preserve">In </w:t>
            </w:r>
            <w:r w:rsidR="00361FCE">
              <w:rPr>
                <w:rFonts w:cstheme="minorHAnsi"/>
              </w:rPr>
              <w:t>the second</w:t>
            </w:r>
            <w:r w:rsidRPr="00C01CAC">
              <w:rPr>
                <w:rFonts w:cstheme="minorHAnsi"/>
              </w:rPr>
              <w:t xml:space="preserve"> unit of work the children will be learning to write </w:t>
            </w:r>
            <w:r w:rsidR="00312CCB" w:rsidRPr="00C01CAC">
              <w:rPr>
                <w:rFonts w:cstheme="minorHAnsi"/>
              </w:rPr>
              <w:t>a Discursive text. They will discuss whether children should or should not use school uniform. They will identify and explain some of the structural and language features of discussion texts and explain how they are different from persuasive texts. Finally they will plan and write a discussion text which gives two opposing sides to an argument.</w:t>
            </w:r>
          </w:p>
          <w:p w:rsidR="00DC2448" w:rsidRPr="00C01CAC" w:rsidRDefault="00DC2448" w:rsidP="00312CCB">
            <w:pPr>
              <w:rPr>
                <w:rFonts w:cstheme="minorHAnsi"/>
              </w:rPr>
            </w:pPr>
          </w:p>
          <w:p w:rsidR="00312CCB" w:rsidRPr="00C01CAC" w:rsidRDefault="00312CCB" w:rsidP="00312CCB">
            <w:pPr>
              <w:rPr>
                <w:rFonts w:cstheme="minorHAnsi"/>
              </w:rPr>
            </w:pPr>
          </w:p>
        </w:tc>
        <w:tc>
          <w:tcPr>
            <w:tcW w:w="6128" w:type="dxa"/>
            <w:shd w:val="clear" w:color="auto" w:fill="B8CCE4" w:themeFill="accent1" w:themeFillTint="66"/>
            <w:vAlign w:val="center"/>
          </w:tcPr>
          <w:p w:rsidR="00361FCE" w:rsidRPr="00C01CAC" w:rsidRDefault="00361FCE" w:rsidP="00361FCE">
            <w:pPr>
              <w:rPr>
                <w:rFonts w:cstheme="minorHAnsi"/>
                <w:b/>
                <w:u w:val="single"/>
              </w:rPr>
            </w:pPr>
            <w:r w:rsidRPr="00C01CAC">
              <w:rPr>
                <w:rFonts w:cstheme="minorHAnsi"/>
                <w:b/>
                <w:u w:val="single"/>
              </w:rPr>
              <w:t>Stories from Different Cultures</w:t>
            </w:r>
          </w:p>
          <w:p w:rsidR="00361FCE" w:rsidRPr="00C01CAC" w:rsidRDefault="00361FCE" w:rsidP="00361FCE">
            <w:pPr>
              <w:rPr>
                <w:rFonts w:cstheme="minorHAnsi"/>
              </w:rPr>
            </w:pPr>
            <w:r w:rsidRPr="00C01CAC">
              <w:rPr>
                <w:rFonts w:cstheme="minorHAnsi"/>
              </w:rPr>
              <w:t xml:space="preserve">For the second </w:t>
            </w:r>
            <w:r>
              <w:rPr>
                <w:rFonts w:cstheme="minorHAnsi"/>
              </w:rPr>
              <w:t>half of Pentecost</w:t>
            </w:r>
            <w:r w:rsidRPr="00C01CAC">
              <w:rPr>
                <w:rFonts w:cstheme="minorHAnsi"/>
              </w:rPr>
              <w:t xml:space="preserve"> the children will be learning about stories from different cultures. The will be reading the text </w:t>
            </w:r>
            <w:proofErr w:type="spellStart"/>
            <w:r w:rsidRPr="00C01CAC">
              <w:rPr>
                <w:rFonts w:cstheme="minorHAnsi"/>
              </w:rPr>
              <w:t>Mufaro’s</w:t>
            </w:r>
            <w:proofErr w:type="spellEnd"/>
            <w:r w:rsidRPr="00C01CAC">
              <w:rPr>
                <w:rFonts w:cstheme="minorHAnsi"/>
              </w:rPr>
              <w:t xml:space="preserve"> beautiful daughters.</w:t>
            </w:r>
          </w:p>
          <w:p w:rsidR="00361FCE" w:rsidRDefault="00361FCE" w:rsidP="00DC2448">
            <w:pPr>
              <w:rPr>
                <w:rFonts w:cstheme="minorHAnsi"/>
                <w:b/>
                <w:u w:val="single"/>
              </w:rPr>
            </w:pPr>
          </w:p>
          <w:p w:rsidR="00DC2448" w:rsidRPr="00C01CAC" w:rsidRDefault="00DC2448" w:rsidP="00DC2448">
            <w:pPr>
              <w:rPr>
                <w:rFonts w:cstheme="minorHAnsi"/>
                <w:b/>
                <w:u w:val="single"/>
              </w:rPr>
            </w:pPr>
            <w:r w:rsidRPr="00C01CAC">
              <w:rPr>
                <w:rFonts w:cstheme="minorHAnsi"/>
                <w:b/>
                <w:u w:val="single"/>
              </w:rPr>
              <w:t>Persuasive Letters</w:t>
            </w:r>
          </w:p>
          <w:p w:rsidR="00DC2448" w:rsidRPr="00C01CAC" w:rsidRDefault="001269BA" w:rsidP="00DC2448">
            <w:pPr>
              <w:rPr>
                <w:rFonts w:cstheme="minorHAnsi"/>
              </w:rPr>
            </w:pPr>
            <w:r w:rsidRPr="00C01CAC">
              <w:rPr>
                <w:rFonts w:cstheme="minorHAnsi"/>
              </w:rPr>
              <w:t xml:space="preserve">For the second </w:t>
            </w:r>
            <w:r w:rsidR="00361FCE">
              <w:rPr>
                <w:rFonts w:cstheme="minorHAnsi"/>
              </w:rPr>
              <w:t>unit</w:t>
            </w:r>
            <w:r w:rsidR="00DC2448" w:rsidRPr="00C01CAC">
              <w:rPr>
                <w:rFonts w:cstheme="minorHAnsi"/>
              </w:rPr>
              <w:t xml:space="preserve"> the</w:t>
            </w:r>
            <w:r w:rsidRPr="00C01CAC">
              <w:rPr>
                <w:rFonts w:cstheme="minorHAnsi"/>
              </w:rPr>
              <w:t xml:space="preserve"> children will be </w:t>
            </w:r>
            <w:r w:rsidR="00DC2448" w:rsidRPr="00C01CAC">
              <w:rPr>
                <w:rFonts w:cstheme="minorHAnsi"/>
              </w:rPr>
              <w:t>learning to write persuasive letters. The children will read a range of persuasive texts and identify the key structural and language features. They will distinguish between the different types of persuasive texts and their purposes</w:t>
            </w:r>
            <w:r w:rsidR="00361FCE">
              <w:rPr>
                <w:rFonts w:cstheme="minorHAnsi"/>
              </w:rPr>
              <w:t xml:space="preserve"> </w:t>
            </w:r>
            <w:r w:rsidR="00DC2448" w:rsidRPr="00C01CAC">
              <w:rPr>
                <w:rFonts w:cstheme="minorHAnsi"/>
              </w:rPr>
              <w:t>and compare and contrast their features.</w:t>
            </w:r>
          </w:p>
          <w:p w:rsidR="00312CCB" w:rsidRPr="00C01CAC" w:rsidRDefault="00DC2448" w:rsidP="00DC2448">
            <w:pPr>
              <w:rPr>
                <w:rFonts w:cstheme="minorHAnsi"/>
              </w:rPr>
            </w:pPr>
            <w:r w:rsidRPr="00C01CAC">
              <w:rPr>
                <w:rFonts w:cstheme="minorHAnsi"/>
              </w:rPr>
              <w:t xml:space="preserve">They will also understand and explain </w:t>
            </w:r>
            <w:bookmarkStart w:id="0" w:name="_GoBack"/>
            <w:bookmarkEnd w:id="0"/>
            <w:r w:rsidRPr="00C01CAC">
              <w:rPr>
                <w:rFonts w:cstheme="minorHAnsi"/>
              </w:rPr>
              <w:t>how language is used in different persuasive texts: headlines, adverts, fliers and explore how opinion can be disguised as fact.</w:t>
            </w:r>
          </w:p>
          <w:p w:rsidR="00DC2448" w:rsidRDefault="00DC2448" w:rsidP="00DC2448">
            <w:pPr>
              <w:rPr>
                <w:rFonts w:cstheme="minorHAnsi"/>
              </w:rPr>
            </w:pPr>
          </w:p>
          <w:p w:rsidR="00361FCE" w:rsidRDefault="00361FCE" w:rsidP="00DC2448">
            <w:pPr>
              <w:rPr>
                <w:rFonts w:cstheme="minorHAnsi"/>
              </w:rPr>
            </w:pPr>
          </w:p>
          <w:p w:rsidR="00361FCE" w:rsidRDefault="00361FCE" w:rsidP="00DC2448">
            <w:pPr>
              <w:rPr>
                <w:rFonts w:cstheme="minorHAnsi"/>
              </w:rPr>
            </w:pPr>
          </w:p>
          <w:p w:rsidR="00361FCE" w:rsidRDefault="00361FCE" w:rsidP="00DC2448">
            <w:pPr>
              <w:rPr>
                <w:rFonts w:cstheme="minorHAnsi"/>
              </w:rPr>
            </w:pPr>
          </w:p>
          <w:p w:rsidR="00361FCE" w:rsidRDefault="00361FCE" w:rsidP="00DC2448">
            <w:pPr>
              <w:rPr>
                <w:rFonts w:cstheme="minorHAnsi"/>
              </w:rPr>
            </w:pPr>
          </w:p>
          <w:p w:rsidR="00361FCE" w:rsidRPr="00C01CAC" w:rsidRDefault="00361FCE" w:rsidP="00DC2448">
            <w:pPr>
              <w:rPr>
                <w:rFonts w:cstheme="minorHAnsi"/>
              </w:rPr>
            </w:pPr>
          </w:p>
        </w:tc>
      </w:tr>
      <w:tr w:rsidR="00245E8A" w:rsidRPr="00C01CAC" w:rsidTr="001269BA">
        <w:trPr>
          <w:trHeight w:val="5299"/>
        </w:trPr>
        <w:tc>
          <w:tcPr>
            <w:tcW w:w="2376" w:type="dxa"/>
            <w:shd w:val="clear" w:color="auto" w:fill="E5B8B7" w:themeFill="accent2" w:themeFillTint="66"/>
            <w:vAlign w:val="center"/>
          </w:tcPr>
          <w:p w:rsidR="00245E8A" w:rsidRPr="00C01CAC" w:rsidRDefault="00245E8A" w:rsidP="0028394F">
            <w:pPr>
              <w:jc w:val="center"/>
              <w:rPr>
                <w:rFonts w:ascii="Corbel" w:hAnsi="Corbel"/>
                <w:b/>
                <w:u w:val="single"/>
              </w:rPr>
            </w:pPr>
            <w:r w:rsidRPr="00C01CAC">
              <w:rPr>
                <w:rFonts w:ascii="Corbel" w:hAnsi="Corbel"/>
                <w:b/>
                <w:u w:val="single"/>
              </w:rPr>
              <w:t>Maths</w:t>
            </w:r>
          </w:p>
        </w:tc>
        <w:tc>
          <w:tcPr>
            <w:tcW w:w="5670" w:type="dxa"/>
            <w:shd w:val="clear" w:color="auto" w:fill="E5B8B7" w:themeFill="accent2" w:themeFillTint="66"/>
            <w:vAlign w:val="center"/>
          </w:tcPr>
          <w:p w:rsidR="00493813" w:rsidRPr="00C01CAC" w:rsidRDefault="00493813" w:rsidP="0028394F">
            <w:pPr>
              <w:pStyle w:val="Default"/>
              <w:rPr>
                <w:rFonts w:asciiTheme="minorHAnsi" w:hAnsiTheme="minorHAnsi" w:cstheme="minorHAnsi"/>
                <w:b/>
                <w:sz w:val="22"/>
                <w:szCs w:val="22"/>
                <w:u w:val="single"/>
              </w:rPr>
            </w:pPr>
            <w:r w:rsidRPr="00C01CAC">
              <w:rPr>
                <w:rFonts w:asciiTheme="minorHAnsi" w:hAnsiTheme="minorHAnsi" w:cstheme="minorHAnsi"/>
                <w:b/>
                <w:sz w:val="22"/>
                <w:szCs w:val="22"/>
                <w:u w:val="single"/>
              </w:rPr>
              <w:t xml:space="preserve">Number: Decimals </w:t>
            </w:r>
          </w:p>
          <w:p w:rsidR="00493813" w:rsidRPr="00C01CAC" w:rsidRDefault="00493813" w:rsidP="0028394F">
            <w:pPr>
              <w:pStyle w:val="Default"/>
              <w:rPr>
                <w:rFonts w:asciiTheme="minorHAnsi" w:hAnsiTheme="minorHAnsi" w:cstheme="minorHAnsi"/>
                <w:sz w:val="22"/>
                <w:szCs w:val="22"/>
              </w:rPr>
            </w:pPr>
            <w:r w:rsidRPr="00C01CAC">
              <w:rPr>
                <w:rFonts w:asciiTheme="minorHAnsi" w:hAnsiTheme="minorHAnsi" w:cstheme="minorHAnsi"/>
                <w:sz w:val="22"/>
                <w:szCs w:val="22"/>
              </w:rPr>
              <w:t xml:space="preserve">Solve problems involving number up to three decimal places. </w:t>
            </w:r>
          </w:p>
          <w:p w:rsidR="00493813" w:rsidRPr="00C01CAC" w:rsidRDefault="00493813" w:rsidP="0028394F">
            <w:pPr>
              <w:pStyle w:val="Default"/>
              <w:rPr>
                <w:rFonts w:asciiTheme="minorHAnsi" w:hAnsiTheme="minorHAnsi" w:cstheme="minorHAnsi"/>
                <w:sz w:val="22"/>
                <w:szCs w:val="22"/>
              </w:rPr>
            </w:pPr>
            <w:r w:rsidRPr="00C01CAC">
              <w:rPr>
                <w:rFonts w:asciiTheme="minorHAnsi" w:hAnsiTheme="minorHAnsi" w:cstheme="minorHAnsi"/>
                <w:sz w:val="22"/>
                <w:szCs w:val="22"/>
              </w:rPr>
              <w:t xml:space="preserve">Multiply and divide whole numbers and those involving decimals by 10, 100 and 1000. </w:t>
            </w:r>
          </w:p>
          <w:p w:rsidR="00D60C3B" w:rsidRPr="00C01CAC" w:rsidRDefault="00493813" w:rsidP="0028394F">
            <w:pPr>
              <w:rPr>
                <w:rFonts w:cstheme="minorHAnsi"/>
              </w:rPr>
            </w:pPr>
            <w:r w:rsidRPr="00C01CAC">
              <w:rPr>
                <w:rFonts w:cstheme="minorHAnsi"/>
              </w:rPr>
              <w:t xml:space="preserve">Use all four operations to solve problems involving measure </w:t>
            </w:r>
            <w:proofErr w:type="gramStart"/>
            <w:r w:rsidRPr="00C01CAC">
              <w:rPr>
                <w:rFonts w:cstheme="minorHAnsi"/>
              </w:rPr>
              <w:t>[ for</w:t>
            </w:r>
            <w:proofErr w:type="gramEnd"/>
            <w:r w:rsidRPr="00C01CAC">
              <w:rPr>
                <w:rFonts w:cstheme="minorHAnsi"/>
              </w:rPr>
              <w:t xml:space="preserve"> example, length, mass, volume, money] using decimal notation, including scaling. </w:t>
            </w:r>
          </w:p>
          <w:p w:rsidR="00493813" w:rsidRPr="00C01CAC" w:rsidRDefault="00493813" w:rsidP="0028394F">
            <w:pPr>
              <w:rPr>
                <w:rFonts w:cstheme="minorHAnsi"/>
                <w:b/>
                <w:u w:val="single"/>
              </w:rPr>
            </w:pPr>
          </w:p>
          <w:p w:rsidR="00493813" w:rsidRPr="00C01CAC" w:rsidRDefault="00493813" w:rsidP="0028394F">
            <w:pPr>
              <w:rPr>
                <w:rStyle w:val="BodytextcellCharacter"/>
                <w:rFonts w:asciiTheme="minorHAnsi" w:hAnsiTheme="minorHAnsi" w:cstheme="minorHAnsi"/>
                <w:sz w:val="22"/>
              </w:rPr>
            </w:pPr>
            <w:r w:rsidRPr="00C01CAC">
              <w:rPr>
                <w:rStyle w:val="BodytextcellCharacter"/>
                <w:rFonts w:asciiTheme="minorHAnsi" w:hAnsiTheme="minorHAnsi" w:cstheme="minorHAnsi"/>
                <w:b/>
                <w:sz w:val="22"/>
                <w:u w:val="single"/>
              </w:rPr>
              <w:t>Geometry- Properties of Shapes and Angles</w:t>
            </w:r>
          </w:p>
          <w:p w:rsidR="00493813" w:rsidRPr="00C01CAC" w:rsidRDefault="00493813" w:rsidP="0028394F">
            <w:pPr>
              <w:rPr>
                <w:rFonts w:cstheme="minorHAnsi"/>
                <w:b/>
                <w:u w:val="single"/>
              </w:rPr>
            </w:pPr>
            <w:r w:rsidRPr="00C01CAC">
              <w:rPr>
                <w:rStyle w:val="BodytextcellCharacter"/>
                <w:rFonts w:asciiTheme="minorHAnsi" w:hAnsiTheme="minorHAnsi" w:cstheme="minorHAnsi"/>
                <w:sz w:val="22"/>
              </w:rPr>
              <w:t xml:space="preserve"> Identify 3D shapes, including cubes and other cuboids, from 2D representations. Use the properties of rectangles to deduce related facts and find missing lengths and angles. Distinguish between regular and irregular polygons based on reasoning about equal sides and angles. Know angles are measured in degrees: estimate and compare acute, obtuse and reflex angles. Draw given angles, and measure them in degrees (o) Identify: angles at a point and one whole turn (total 360o), angles at a point on a straight line and ½ a turn (total 180o) other multiples of 90o</w:t>
            </w:r>
          </w:p>
          <w:p w:rsidR="00D60C3B" w:rsidRPr="00C01CAC" w:rsidRDefault="00D60C3B" w:rsidP="0028394F">
            <w:pPr>
              <w:rPr>
                <w:rFonts w:cstheme="minorHAnsi"/>
                <w:b/>
                <w:u w:val="single"/>
              </w:rPr>
            </w:pPr>
          </w:p>
          <w:p w:rsidR="00D60C3B" w:rsidRPr="00C01CAC" w:rsidRDefault="00D60C3B" w:rsidP="0028394F">
            <w:pPr>
              <w:rPr>
                <w:rFonts w:cstheme="minorHAnsi"/>
              </w:rPr>
            </w:pPr>
          </w:p>
        </w:tc>
        <w:tc>
          <w:tcPr>
            <w:tcW w:w="6128" w:type="dxa"/>
            <w:shd w:val="clear" w:color="auto" w:fill="E5B8B7" w:themeFill="accent2" w:themeFillTint="66"/>
            <w:vAlign w:val="center"/>
          </w:tcPr>
          <w:p w:rsidR="00493813" w:rsidRPr="00C01CAC" w:rsidRDefault="00493813" w:rsidP="0028394F">
            <w:pPr>
              <w:rPr>
                <w:rFonts w:cstheme="minorHAnsi"/>
              </w:rPr>
            </w:pPr>
            <w:r w:rsidRPr="00C01CAC">
              <w:rPr>
                <w:rFonts w:cstheme="minorHAnsi"/>
                <w:b/>
                <w:u w:val="single"/>
              </w:rPr>
              <w:t>Geometry- position and direction</w:t>
            </w:r>
          </w:p>
          <w:p w:rsidR="00493813" w:rsidRPr="00C01CAC" w:rsidRDefault="00493813" w:rsidP="0028394F">
            <w:pPr>
              <w:rPr>
                <w:rFonts w:cstheme="minorHAnsi"/>
              </w:rPr>
            </w:pPr>
            <w:r w:rsidRPr="00C01CAC">
              <w:rPr>
                <w:rFonts w:cstheme="minorHAnsi"/>
              </w:rPr>
              <w:t xml:space="preserve"> Identify, describe and represent the position of a shape following a reflection or translation, using the appropriate language, and know that the shape has not changed.</w:t>
            </w:r>
          </w:p>
          <w:p w:rsidR="00493813" w:rsidRPr="00C01CAC" w:rsidRDefault="00493813" w:rsidP="0028394F">
            <w:pPr>
              <w:rPr>
                <w:rFonts w:cstheme="minorHAnsi"/>
                <w:b/>
                <w:u w:val="single"/>
              </w:rPr>
            </w:pPr>
          </w:p>
          <w:p w:rsidR="00493813" w:rsidRPr="00C01CAC" w:rsidRDefault="00493813" w:rsidP="0028394F">
            <w:pPr>
              <w:rPr>
                <w:rFonts w:cstheme="minorHAnsi"/>
                <w:b/>
                <w:u w:val="single"/>
              </w:rPr>
            </w:pPr>
            <w:r w:rsidRPr="00C01CAC">
              <w:rPr>
                <w:rFonts w:cstheme="minorHAnsi"/>
                <w:b/>
                <w:u w:val="single"/>
              </w:rPr>
              <w:t>Measurement- converting units</w:t>
            </w:r>
          </w:p>
          <w:p w:rsidR="00D60C3B" w:rsidRPr="00C01CAC" w:rsidRDefault="00493813" w:rsidP="0028394F">
            <w:pPr>
              <w:rPr>
                <w:rFonts w:cstheme="minorHAnsi"/>
              </w:rPr>
            </w:pPr>
            <w:r w:rsidRPr="00C01CAC">
              <w:rPr>
                <w:rFonts w:cstheme="minorHAnsi"/>
              </w:rPr>
              <w:t xml:space="preserve"> Convert between different units of metric measure [for example, km and m; cm and m; cm and mm; g and kg; l and ml] Understand and use approximate equivalences between metric units and common imperial units such as inches, pounds and pints. Solve problems involving converting between units of time.</w:t>
            </w:r>
          </w:p>
          <w:p w:rsidR="00493813" w:rsidRPr="00C01CAC" w:rsidRDefault="00493813" w:rsidP="0028394F">
            <w:pPr>
              <w:rPr>
                <w:rFonts w:cstheme="minorHAnsi"/>
              </w:rPr>
            </w:pPr>
          </w:p>
          <w:p w:rsidR="00493813" w:rsidRPr="00C01CAC" w:rsidRDefault="00493813" w:rsidP="0028394F">
            <w:pPr>
              <w:rPr>
                <w:rFonts w:cstheme="minorHAnsi"/>
              </w:rPr>
            </w:pPr>
            <w:r w:rsidRPr="00C01CAC">
              <w:rPr>
                <w:rFonts w:cstheme="minorHAnsi"/>
                <w:b/>
                <w:u w:val="single"/>
              </w:rPr>
              <w:t>Measures Volume Estimate volume</w:t>
            </w:r>
            <w:r w:rsidRPr="00C01CAC">
              <w:rPr>
                <w:rFonts w:cstheme="minorHAnsi"/>
              </w:rPr>
              <w:t xml:space="preserve"> </w:t>
            </w:r>
          </w:p>
          <w:p w:rsidR="00493813" w:rsidRPr="00C01CAC" w:rsidRDefault="00493813" w:rsidP="0028394F">
            <w:pPr>
              <w:rPr>
                <w:rFonts w:cstheme="minorHAnsi"/>
              </w:rPr>
            </w:pPr>
            <w:r w:rsidRPr="00C01CAC">
              <w:rPr>
                <w:rFonts w:cstheme="minorHAnsi"/>
              </w:rPr>
              <w:t>[</w:t>
            </w:r>
            <w:proofErr w:type="gramStart"/>
            <w:r w:rsidRPr="00C01CAC">
              <w:rPr>
                <w:rFonts w:cstheme="minorHAnsi"/>
              </w:rPr>
              <w:t>for</w:t>
            </w:r>
            <w:proofErr w:type="gramEnd"/>
            <w:r w:rsidRPr="00C01CAC">
              <w:rPr>
                <w:rFonts w:cstheme="minorHAnsi"/>
              </w:rPr>
              <w:t xml:space="preserve"> example using 1cm3 blocks to build cuboids (including cubes)] and capacity [for example, using water] Use all four operations to solve problems involving measure.</w:t>
            </w:r>
          </w:p>
          <w:p w:rsidR="00493813" w:rsidRPr="00C01CAC" w:rsidRDefault="00493813" w:rsidP="0028394F">
            <w:pPr>
              <w:rPr>
                <w:rFonts w:cstheme="minorHAnsi"/>
              </w:rPr>
            </w:pPr>
          </w:p>
          <w:p w:rsidR="001269BA" w:rsidRPr="00C01CAC" w:rsidRDefault="001269BA" w:rsidP="0028394F">
            <w:pPr>
              <w:rPr>
                <w:rFonts w:cstheme="minorHAnsi"/>
              </w:rPr>
            </w:pPr>
          </w:p>
          <w:p w:rsidR="00493813" w:rsidRPr="00C01CAC" w:rsidRDefault="00493813" w:rsidP="0028394F">
            <w:pPr>
              <w:rPr>
                <w:rFonts w:cstheme="minorHAnsi"/>
              </w:rPr>
            </w:pPr>
          </w:p>
        </w:tc>
      </w:tr>
      <w:tr w:rsidR="00B201A3" w:rsidRPr="00C01CAC" w:rsidTr="00770901">
        <w:trPr>
          <w:trHeight w:val="2094"/>
        </w:trPr>
        <w:tc>
          <w:tcPr>
            <w:tcW w:w="2376" w:type="dxa"/>
            <w:shd w:val="clear" w:color="auto" w:fill="C4BC96" w:themeFill="background2" w:themeFillShade="BF"/>
            <w:vAlign w:val="center"/>
          </w:tcPr>
          <w:p w:rsidR="00B201A3" w:rsidRPr="00C01CAC" w:rsidRDefault="00B201A3" w:rsidP="0028394F">
            <w:pPr>
              <w:jc w:val="center"/>
              <w:rPr>
                <w:rFonts w:ascii="Corbel" w:hAnsi="Corbel"/>
                <w:b/>
                <w:u w:val="single"/>
              </w:rPr>
            </w:pPr>
            <w:r w:rsidRPr="00C01CAC">
              <w:rPr>
                <w:rFonts w:ascii="Corbel" w:hAnsi="Corbel"/>
                <w:b/>
                <w:u w:val="single"/>
              </w:rPr>
              <w:lastRenderedPageBreak/>
              <w:t>Science</w:t>
            </w:r>
          </w:p>
        </w:tc>
        <w:tc>
          <w:tcPr>
            <w:tcW w:w="5670" w:type="dxa"/>
            <w:shd w:val="clear" w:color="auto" w:fill="C4BC96" w:themeFill="background2" w:themeFillShade="BF"/>
            <w:vAlign w:val="center"/>
          </w:tcPr>
          <w:p w:rsidR="00770901" w:rsidRPr="00C01CAC" w:rsidRDefault="00770901" w:rsidP="00770901">
            <w:pPr>
              <w:pStyle w:val="ListParagraph"/>
              <w:ind w:left="0"/>
              <w:jc w:val="center"/>
              <w:rPr>
                <w:rFonts w:cstheme="minorHAnsi"/>
                <w:b/>
                <w:u w:val="single"/>
              </w:rPr>
            </w:pPr>
          </w:p>
          <w:p w:rsidR="00770901" w:rsidRPr="00C01CAC" w:rsidRDefault="00770901" w:rsidP="00770901">
            <w:pPr>
              <w:pStyle w:val="ListParagraph"/>
              <w:ind w:left="0"/>
              <w:jc w:val="center"/>
              <w:rPr>
                <w:rFonts w:cstheme="minorHAnsi"/>
                <w:b/>
                <w:u w:val="single"/>
              </w:rPr>
            </w:pPr>
            <w:r w:rsidRPr="00C01CAC">
              <w:rPr>
                <w:rFonts w:cstheme="minorHAnsi"/>
                <w:b/>
                <w:u w:val="single"/>
              </w:rPr>
              <w:t>Amazing Changes</w:t>
            </w:r>
          </w:p>
          <w:p w:rsidR="00B201A3" w:rsidRPr="00C01CAC" w:rsidRDefault="00770901" w:rsidP="00770901">
            <w:pPr>
              <w:pStyle w:val="ListParagraph"/>
              <w:ind w:left="0"/>
              <w:jc w:val="center"/>
              <w:rPr>
                <w:rFonts w:cstheme="minorHAnsi"/>
              </w:rPr>
            </w:pPr>
            <w:r w:rsidRPr="00C01CAC">
              <w:rPr>
                <w:rFonts w:cstheme="minorHAnsi"/>
              </w:rPr>
              <w:t>In this topic, the children learn about materials, how they change and which changes are reversible and irreversible. The topic concludes by looking at how these properties are applied in the real world.</w:t>
            </w:r>
          </w:p>
          <w:p w:rsidR="001269BA" w:rsidRPr="00C01CAC" w:rsidRDefault="001269BA" w:rsidP="00770901">
            <w:pPr>
              <w:pStyle w:val="ListParagraph"/>
              <w:ind w:left="0"/>
              <w:jc w:val="center"/>
              <w:rPr>
                <w:rFonts w:cstheme="minorHAnsi"/>
              </w:rPr>
            </w:pPr>
          </w:p>
        </w:tc>
        <w:tc>
          <w:tcPr>
            <w:tcW w:w="6128" w:type="dxa"/>
            <w:shd w:val="clear" w:color="auto" w:fill="C4BC96" w:themeFill="background2" w:themeFillShade="BF"/>
            <w:vAlign w:val="center"/>
          </w:tcPr>
          <w:p w:rsidR="00B201A3" w:rsidRPr="00C01CAC" w:rsidRDefault="00B201A3" w:rsidP="00770901">
            <w:pPr>
              <w:jc w:val="center"/>
              <w:rPr>
                <w:rFonts w:cstheme="minorHAnsi"/>
                <w:b/>
                <w:u w:val="single"/>
              </w:rPr>
            </w:pPr>
            <w:r w:rsidRPr="00C01CAC">
              <w:rPr>
                <w:rFonts w:cstheme="minorHAnsi"/>
              </w:rPr>
              <w:t>.</w:t>
            </w:r>
            <w:r w:rsidR="00770901" w:rsidRPr="00C01CAC">
              <w:rPr>
                <w:rFonts w:cstheme="minorHAnsi"/>
                <w:b/>
                <w:u w:val="single"/>
              </w:rPr>
              <w:t>Growing up and growing old</w:t>
            </w:r>
          </w:p>
          <w:p w:rsidR="00770901" w:rsidRPr="00C01CAC" w:rsidRDefault="00770901" w:rsidP="00770901">
            <w:pPr>
              <w:jc w:val="center"/>
              <w:rPr>
                <w:rFonts w:cstheme="minorHAnsi"/>
              </w:rPr>
            </w:pPr>
            <w:r w:rsidRPr="00C01CAC">
              <w:rPr>
                <w:rFonts w:cstheme="minorHAnsi"/>
              </w:rPr>
              <w:t>In this topic, children look at and describe the changes as humans develop to old age. Pupils draw a timeline to indicate stages in the growth and development of humans and learn about the changes experienced in puberty</w:t>
            </w:r>
            <w:r w:rsidR="001269BA" w:rsidRPr="00C01CAC">
              <w:rPr>
                <w:rFonts w:cstheme="minorHAnsi"/>
              </w:rPr>
              <w:t>.</w:t>
            </w:r>
          </w:p>
          <w:p w:rsidR="001269BA" w:rsidRPr="00C01CAC" w:rsidRDefault="001269BA" w:rsidP="00770901">
            <w:pPr>
              <w:jc w:val="center"/>
              <w:rPr>
                <w:rFonts w:cstheme="minorHAnsi"/>
              </w:rPr>
            </w:pPr>
          </w:p>
        </w:tc>
      </w:tr>
      <w:tr w:rsidR="0028394F" w:rsidRPr="00C01CAC" w:rsidTr="00585A0B">
        <w:trPr>
          <w:trHeight w:val="389"/>
        </w:trPr>
        <w:tc>
          <w:tcPr>
            <w:tcW w:w="2376" w:type="dxa"/>
            <w:shd w:val="clear" w:color="auto" w:fill="FBD4B4" w:themeFill="accent6" w:themeFillTint="66"/>
            <w:vAlign w:val="center"/>
          </w:tcPr>
          <w:p w:rsidR="0028394F" w:rsidRPr="00C01CAC" w:rsidRDefault="0028394F" w:rsidP="0028394F">
            <w:pPr>
              <w:jc w:val="center"/>
              <w:rPr>
                <w:rFonts w:ascii="Corbel" w:hAnsi="Corbel"/>
                <w:b/>
                <w:u w:val="single"/>
              </w:rPr>
            </w:pPr>
            <w:r w:rsidRPr="00C01CAC">
              <w:rPr>
                <w:rFonts w:ascii="Corbel" w:hAnsi="Corbel"/>
                <w:b/>
                <w:u w:val="single"/>
              </w:rPr>
              <w:t>Computing</w:t>
            </w:r>
          </w:p>
        </w:tc>
        <w:tc>
          <w:tcPr>
            <w:tcW w:w="5670" w:type="dxa"/>
            <w:shd w:val="clear" w:color="auto" w:fill="FBD4B4" w:themeFill="accent6" w:themeFillTint="66"/>
            <w:vAlign w:val="center"/>
          </w:tcPr>
          <w:p w:rsidR="0028394F" w:rsidRPr="00AC274C" w:rsidRDefault="00AC274C" w:rsidP="00AC274C">
            <w:pPr>
              <w:jc w:val="center"/>
              <w:rPr>
                <w:b/>
                <w:u w:val="single"/>
              </w:rPr>
            </w:pPr>
            <w:r w:rsidRPr="00AC274C">
              <w:rPr>
                <w:b/>
                <w:u w:val="single"/>
              </w:rPr>
              <w:t>3D Modelling</w:t>
            </w:r>
          </w:p>
          <w:p w:rsidR="00AC274C" w:rsidRDefault="00AC274C" w:rsidP="00AC274C">
            <w:pPr>
              <w:jc w:val="center"/>
            </w:pPr>
            <w:r>
              <w:t>To be introduced to 2Design and Make.</w:t>
            </w:r>
          </w:p>
          <w:p w:rsidR="00AC274C" w:rsidRDefault="00AC274C" w:rsidP="00AC274C">
            <w:pPr>
              <w:jc w:val="center"/>
            </w:pPr>
            <w:r>
              <w:t>To explore the effect of moving points when designing.</w:t>
            </w:r>
          </w:p>
          <w:p w:rsidR="00AC274C" w:rsidRDefault="00AC274C" w:rsidP="00AC274C">
            <w:pPr>
              <w:jc w:val="center"/>
            </w:pPr>
            <w:r>
              <w:t>To understand designing for a purpose.</w:t>
            </w:r>
          </w:p>
          <w:p w:rsidR="00AC274C" w:rsidRPr="00C01CAC" w:rsidRDefault="00AC274C" w:rsidP="00AC274C">
            <w:pPr>
              <w:jc w:val="center"/>
              <w:rPr>
                <w:rFonts w:cstheme="minorHAnsi"/>
              </w:rPr>
            </w:pPr>
            <w:r>
              <w:t>To understand printing and making.</w:t>
            </w:r>
          </w:p>
        </w:tc>
        <w:tc>
          <w:tcPr>
            <w:tcW w:w="6128" w:type="dxa"/>
            <w:shd w:val="clear" w:color="auto" w:fill="FBD4B4" w:themeFill="accent6" w:themeFillTint="66"/>
            <w:vAlign w:val="center"/>
          </w:tcPr>
          <w:p w:rsidR="0028394F" w:rsidRPr="00AC274C" w:rsidRDefault="00AC274C" w:rsidP="00AC274C">
            <w:pPr>
              <w:jc w:val="center"/>
              <w:rPr>
                <w:b/>
                <w:u w:val="single"/>
              </w:rPr>
            </w:pPr>
            <w:r w:rsidRPr="00AC274C">
              <w:rPr>
                <w:b/>
                <w:u w:val="single"/>
              </w:rPr>
              <w:t>Concept Maps</w:t>
            </w:r>
          </w:p>
          <w:p w:rsidR="00AC274C" w:rsidRDefault="00AC274C" w:rsidP="00AC274C">
            <w:pPr>
              <w:jc w:val="center"/>
            </w:pPr>
            <w:r>
              <w:t>To understand the need for visual representation when generating and discussing complex ideas.</w:t>
            </w:r>
          </w:p>
          <w:p w:rsidR="00AC274C" w:rsidRPr="00C01CAC" w:rsidRDefault="00AC274C" w:rsidP="00AC274C">
            <w:pPr>
              <w:jc w:val="center"/>
              <w:rPr>
                <w:rFonts w:cstheme="minorHAnsi"/>
              </w:rPr>
            </w:pPr>
            <w:r>
              <w:t>To understand and use the correct vocabulary when creating a concept map. To create a concept map.</w:t>
            </w:r>
          </w:p>
        </w:tc>
      </w:tr>
      <w:tr w:rsidR="00D60C3B" w:rsidRPr="00C01CAC" w:rsidTr="001269BA">
        <w:trPr>
          <w:trHeight w:val="3393"/>
        </w:trPr>
        <w:tc>
          <w:tcPr>
            <w:tcW w:w="2376" w:type="dxa"/>
            <w:shd w:val="clear" w:color="auto" w:fill="D9D9D9" w:themeFill="background1" w:themeFillShade="D9"/>
            <w:vAlign w:val="center"/>
          </w:tcPr>
          <w:p w:rsidR="00D60C3B" w:rsidRPr="00C01CAC" w:rsidRDefault="00D60C3B" w:rsidP="0028394F">
            <w:pPr>
              <w:jc w:val="center"/>
              <w:rPr>
                <w:rFonts w:ascii="Corbel" w:hAnsi="Corbel"/>
                <w:b/>
                <w:u w:val="single"/>
              </w:rPr>
            </w:pPr>
            <w:r w:rsidRPr="00C01CAC">
              <w:rPr>
                <w:rFonts w:ascii="Corbel" w:hAnsi="Corbel"/>
                <w:b/>
                <w:u w:val="single"/>
              </w:rPr>
              <w:t>History/Geography</w:t>
            </w:r>
          </w:p>
        </w:tc>
        <w:tc>
          <w:tcPr>
            <w:tcW w:w="5670" w:type="dxa"/>
            <w:shd w:val="clear" w:color="auto" w:fill="D9D9D9" w:themeFill="background1" w:themeFillShade="D9"/>
            <w:vAlign w:val="center"/>
          </w:tcPr>
          <w:p w:rsidR="00585A0B" w:rsidRPr="00C01CAC" w:rsidRDefault="00585A0B" w:rsidP="00585A0B">
            <w:pPr>
              <w:jc w:val="center"/>
              <w:rPr>
                <w:rFonts w:cstheme="minorHAnsi"/>
                <w:b/>
                <w:u w:val="single"/>
              </w:rPr>
            </w:pPr>
            <w:r w:rsidRPr="00C01CAC">
              <w:rPr>
                <w:rFonts w:cstheme="minorHAnsi"/>
                <w:b/>
                <w:u w:val="single"/>
              </w:rPr>
              <w:t>Extreme Earth – weather and earthquakes</w:t>
            </w:r>
          </w:p>
          <w:p w:rsidR="00585A0B" w:rsidRPr="00C01CAC" w:rsidRDefault="00585A0B" w:rsidP="00585A0B">
            <w:pPr>
              <w:jc w:val="center"/>
              <w:rPr>
                <w:rFonts w:cstheme="minorHAnsi"/>
                <w:b/>
                <w:u w:val="single"/>
              </w:rPr>
            </w:pPr>
          </w:p>
          <w:p w:rsidR="00585A0B" w:rsidRPr="00C01CAC" w:rsidRDefault="00585A0B" w:rsidP="00585A0B">
            <w:pPr>
              <w:rPr>
                <w:rFonts w:cstheme="minorHAnsi"/>
              </w:rPr>
            </w:pPr>
            <w:r w:rsidRPr="00C01CAC">
              <w:rPr>
                <w:rFonts w:cstheme="minorHAnsi"/>
              </w:rPr>
              <w:t xml:space="preserve">Children will find out about the Earth’s climate and areas of extreme temperatures. They will gain an understanding of the water cycle and the distribution of water across the world. Pupils will find out about extreme weather conditions across the world and study earthquakes and what causes them. They will find out about tsunamis and how they are caused </w:t>
            </w:r>
            <w:r w:rsidR="001269BA" w:rsidRPr="00C01CAC">
              <w:rPr>
                <w:rFonts w:cstheme="minorHAnsi"/>
              </w:rPr>
              <w:t>and explore</w:t>
            </w:r>
            <w:r w:rsidRPr="00C01CAC">
              <w:rPr>
                <w:rFonts w:cstheme="minorHAnsi"/>
              </w:rPr>
              <w:t xml:space="preserve"> what volcanoes are and how they are formed.</w:t>
            </w:r>
          </w:p>
          <w:p w:rsidR="001269BA" w:rsidRPr="00C01CAC" w:rsidRDefault="001269BA" w:rsidP="001E6931">
            <w:pPr>
              <w:rPr>
                <w:rFonts w:cstheme="minorHAnsi"/>
                <w:b/>
                <w:u w:val="single"/>
              </w:rPr>
            </w:pPr>
          </w:p>
        </w:tc>
        <w:tc>
          <w:tcPr>
            <w:tcW w:w="6128" w:type="dxa"/>
            <w:shd w:val="clear" w:color="auto" w:fill="D9D9D9" w:themeFill="background1" w:themeFillShade="D9"/>
            <w:vAlign w:val="center"/>
          </w:tcPr>
          <w:p w:rsidR="003611B1" w:rsidRPr="00C01CAC" w:rsidRDefault="003611B1" w:rsidP="00770901">
            <w:pPr>
              <w:jc w:val="center"/>
              <w:rPr>
                <w:rFonts w:cstheme="minorHAnsi"/>
                <w:b/>
                <w:u w:val="single"/>
              </w:rPr>
            </w:pPr>
            <w:r w:rsidRPr="00C01CAC">
              <w:rPr>
                <w:rFonts w:cstheme="minorHAnsi"/>
                <w:b/>
                <w:u w:val="single"/>
              </w:rPr>
              <w:t>Great Plague and seventeenth Century Medicine</w:t>
            </w:r>
          </w:p>
          <w:p w:rsidR="00770901" w:rsidRPr="00C01CAC" w:rsidRDefault="00770901" w:rsidP="00770901">
            <w:pPr>
              <w:jc w:val="center"/>
              <w:rPr>
                <w:rFonts w:cstheme="minorHAnsi"/>
                <w:b/>
                <w:u w:val="single"/>
              </w:rPr>
            </w:pPr>
          </w:p>
          <w:p w:rsidR="00770901" w:rsidRPr="00C01CAC" w:rsidRDefault="00770901" w:rsidP="00770901">
            <w:pPr>
              <w:jc w:val="center"/>
              <w:rPr>
                <w:rFonts w:cstheme="minorHAnsi"/>
                <w:b/>
                <w:u w:val="single"/>
              </w:rPr>
            </w:pPr>
          </w:p>
          <w:p w:rsidR="003611B1" w:rsidRPr="00C01CAC" w:rsidRDefault="00770901" w:rsidP="003611B1">
            <w:pPr>
              <w:rPr>
                <w:rFonts w:cstheme="minorHAnsi"/>
              </w:rPr>
            </w:pPr>
            <w:r w:rsidRPr="00C01CAC">
              <w:rPr>
                <w:rFonts w:cstheme="minorHAnsi"/>
              </w:rPr>
              <w:t>Pupils will study health and h</w:t>
            </w:r>
            <w:r w:rsidR="003611B1" w:rsidRPr="00C01CAC">
              <w:rPr>
                <w:rFonts w:cstheme="minorHAnsi"/>
              </w:rPr>
              <w:t>ygiene in the 17th century.</w:t>
            </w:r>
          </w:p>
          <w:p w:rsidR="001E6931" w:rsidRPr="00C01CAC" w:rsidRDefault="00770901" w:rsidP="003611B1">
            <w:pPr>
              <w:rPr>
                <w:rFonts w:cstheme="minorHAnsi"/>
              </w:rPr>
            </w:pPr>
            <w:r w:rsidRPr="00C01CAC">
              <w:rPr>
                <w:rFonts w:cstheme="minorHAnsi"/>
              </w:rPr>
              <w:t>They will e</w:t>
            </w:r>
            <w:r w:rsidR="003611B1" w:rsidRPr="00C01CAC">
              <w:rPr>
                <w:rFonts w:cstheme="minorHAnsi"/>
              </w:rPr>
              <w:t>xplore 17th century London and how poor health and hygiene were able to spread so rapidly.</w:t>
            </w:r>
          </w:p>
          <w:p w:rsidR="001E6931" w:rsidRPr="00C01CAC" w:rsidRDefault="001E6931" w:rsidP="00971648">
            <w:pPr>
              <w:rPr>
                <w:rFonts w:cstheme="minorHAnsi"/>
              </w:rPr>
            </w:pPr>
          </w:p>
          <w:p w:rsidR="001269BA" w:rsidRPr="00C01CAC" w:rsidRDefault="001269BA" w:rsidP="00971648">
            <w:pPr>
              <w:rPr>
                <w:rFonts w:cstheme="minorHAnsi"/>
              </w:rPr>
            </w:pPr>
          </w:p>
          <w:p w:rsidR="001269BA" w:rsidRPr="00C01CAC" w:rsidRDefault="001269BA" w:rsidP="00971648">
            <w:pPr>
              <w:rPr>
                <w:rFonts w:cstheme="minorHAnsi"/>
              </w:rPr>
            </w:pPr>
          </w:p>
          <w:p w:rsidR="001269BA" w:rsidRPr="00C01CAC" w:rsidRDefault="001269BA" w:rsidP="00971648">
            <w:pPr>
              <w:rPr>
                <w:rFonts w:cstheme="minorHAnsi"/>
              </w:rPr>
            </w:pPr>
          </w:p>
          <w:p w:rsidR="001269BA" w:rsidRPr="00C01CAC" w:rsidRDefault="001269BA" w:rsidP="00971648">
            <w:pPr>
              <w:rPr>
                <w:rFonts w:cstheme="minorHAnsi"/>
              </w:rPr>
            </w:pPr>
          </w:p>
          <w:p w:rsidR="001E6931" w:rsidRPr="00C01CAC" w:rsidRDefault="001E6931" w:rsidP="00971648">
            <w:pPr>
              <w:rPr>
                <w:rFonts w:cstheme="minorHAnsi"/>
              </w:rPr>
            </w:pPr>
          </w:p>
        </w:tc>
      </w:tr>
      <w:tr w:rsidR="00D60C3B" w:rsidRPr="00C01CAC" w:rsidTr="0028394F">
        <w:tc>
          <w:tcPr>
            <w:tcW w:w="2376" w:type="dxa"/>
            <w:shd w:val="clear" w:color="auto" w:fill="E0ED93"/>
            <w:vAlign w:val="center"/>
          </w:tcPr>
          <w:p w:rsidR="00D60C3B" w:rsidRPr="00C01CAC" w:rsidRDefault="00D60C3B" w:rsidP="0028394F">
            <w:pPr>
              <w:jc w:val="center"/>
              <w:rPr>
                <w:rFonts w:ascii="Corbel" w:hAnsi="Corbel"/>
                <w:b/>
                <w:u w:val="single"/>
              </w:rPr>
            </w:pPr>
            <w:r w:rsidRPr="00C01CAC">
              <w:rPr>
                <w:rFonts w:ascii="Corbel" w:hAnsi="Corbel"/>
                <w:b/>
                <w:u w:val="single"/>
              </w:rPr>
              <w:t>Art</w:t>
            </w:r>
          </w:p>
        </w:tc>
        <w:tc>
          <w:tcPr>
            <w:tcW w:w="5670" w:type="dxa"/>
            <w:shd w:val="clear" w:color="auto" w:fill="E0ED93"/>
            <w:vAlign w:val="center"/>
          </w:tcPr>
          <w:p w:rsidR="00460D51" w:rsidRPr="00F50E2D" w:rsidRDefault="00FA319C" w:rsidP="00460D51">
            <w:pPr>
              <w:jc w:val="center"/>
              <w:rPr>
                <w:rFonts w:cstheme="minorHAnsi"/>
                <w:b/>
                <w:u w:val="single"/>
              </w:rPr>
            </w:pPr>
            <w:r w:rsidRPr="00F50E2D">
              <w:rPr>
                <w:rFonts w:cstheme="minorHAnsi"/>
                <w:b/>
                <w:u w:val="single"/>
              </w:rPr>
              <w:t>Frida Kahlo</w:t>
            </w:r>
            <w:r w:rsidR="00460D51" w:rsidRPr="00F50E2D">
              <w:rPr>
                <w:rFonts w:cstheme="minorHAnsi"/>
                <w:b/>
                <w:u w:val="single"/>
              </w:rPr>
              <w:t xml:space="preserve">. </w:t>
            </w:r>
          </w:p>
          <w:p w:rsidR="00460D51" w:rsidRPr="00C01CAC" w:rsidRDefault="00460D51" w:rsidP="00460D51">
            <w:pPr>
              <w:jc w:val="center"/>
              <w:rPr>
                <w:rFonts w:cstheme="minorHAnsi"/>
              </w:rPr>
            </w:pPr>
            <w:r w:rsidRPr="00C01CAC">
              <w:rPr>
                <w:rFonts w:cstheme="minorHAnsi"/>
              </w:rPr>
              <w:t>Pupils will explore the vibrant artworks of Frida Kahlo and discover the artist behind the famous self-portraits. They will use these powerful and thought-provoking images to inspire them to express themselves through their own self-portraits and artwork.</w:t>
            </w:r>
          </w:p>
          <w:p w:rsidR="00460D51" w:rsidRPr="00C01CAC" w:rsidRDefault="00460D51" w:rsidP="00460D51">
            <w:pPr>
              <w:jc w:val="center"/>
              <w:rPr>
                <w:rFonts w:cstheme="minorHAnsi"/>
              </w:rPr>
            </w:pPr>
          </w:p>
        </w:tc>
        <w:tc>
          <w:tcPr>
            <w:tcW w:w="6128" w:type="dxa"/>
            <w:shd w:val="clear" w:color="auto" w:fill="E0ED93"/>
            <w:vAlign w:val="center"/>
          </w:tcPr>
          <w:p w:rsidR="00D60C3B" w:rsidRPr="00C01CAC" w:rsidRDefault="00D60C3B" w:rsidP="0028394F">
            <w:pPr>
              <w:jc w:val="center"/>
              <w:rPr>
                <w:rFonts w:cstheme="minorHAnsi"/>
              </w:rPr>
            </w:pPr>
          </w:p>
        </w:tc>
      </w:tr>
      <w:tr w:rsidR="00D60C3B" w:rsidRPr="00C01CAC" w:rsidTr="0028394F">
        <w:tc>
          <w:tcPr>
            <w:tcW w:w="2376" w:type="dxa"/>
            <w:shd w:val="clear" w:color="auto" w:fill="FFFF00"/>
            <w:vAlign w:val="center"/>
          </w:tcPr>
          <w:p w:rsidR="00D60C3B" w:rsidRPr="00C01CAC" w:rsidRDefault="00D60C3B" w:rsidP="0028394F">
            <w:pPr>
              <w:jc w:val="center"/>
              <w:rPr>
                <w:rFonts w:ascii="Corbel" w:hAnsi="Corbel"/>
                <w:b/>
                <w:u w:val="single"/>
              </w:rPr>
            </w:pPr>
            <w:r w:rsidRPr="00C01CAC">
              <w:rPr>
                <w:rFonts w:ascii="Corbel" w:hAnsi="Corbel"/>
                <w:b/>
                <w:u w:val="single"/>
              </w:rPr>
              <w:t>Design and Technology</w:t>
            </w:r>
          </w:p>
        </w:tc>
        <w:tc>
          <w:tcPr>
            <w:tcW w:w="5670" w:type="dxa"/>
            <w:shd w:val="clear" w:color="auto" w:fill="FFFF00"/>
            <w:vAlign w:val="center"/>
          </w:tcPr>
          <w:p w:rsidR="00D60C3B" w:rsidRPr="00C01CAC" w:rsidRDefault="00D60C3B" w:rsidP="0028394F">
            <w:pPr>
              <w:jc w:val="center"/>
              <w:rPr>
                <w:rFonts w:cstheme="minorHAnsi"/>
              </w:rPr>
            </w:pPr>
          </w:p>
        </w:tc>
        <w:tc>
          <w:tcPr>
            <w:tcW w:w="6128" w:type="dxa"/>
            <w:shd w:val="clear" w:color="auto" w:fill="FFFF00"/>
            <w:vAlign w:val="center"/>
          </w:tcPr>
          <w:p w:rsidR="00FA319C" w:rsidRPr="00C01CAC" w:rsidRDefault="00FA319C" w:rsidP="001E6931">
            <w:pPr>
              <w:jc w:val="center"/>
              <w:rPr>
                <w:rFonts w:cstheme="minorHAnsi"/>
                <w:b/>
                <w:u w:val="single"/>
              </w:rPr>
            </w:pPr>
            <w:r w:rsidRPr="00C01CAC">
              <w:rPr>
                <w:rFonts w:cstheme="minorHAnsi"/>
                <w:b/>
                <w:u w:val="single"/>
              </w:rPr>
              <w:t>Burgers</w:t>
            </w:r>
          </w:p>
          <w:p w:rsidR="00D60C3B" w:rsidRPr="00C01CAC" w:rsidRDefault="001E6931" w:rsidP="001E6931">
            <w:pPr>
              <w:jc w:val="center"/>
              <w:rPr>
                <w:rFonts w:cstheme="minorHAnsi"/>
              </w:rPr>
            </w:pPr>
            <w:r w:rsidRPr="00C01CAC">
              <w:rPr>
                <w:rFonts w:cstheme="minorHAnsi"/>
              </w:rPr>
              <w:t>To explore different types of burgers and their nutrition facts. To explore how to make burger patties. To explore sauces and side dishes for burgers. To explore burger buns and their suitability. To be able to plan and design a burger to make. To be able to make a burger and evaluate the process.</w:t>
            </w:r>
          </w:p>
        </w:tc>
      </w:tr>
      <w:tr w:rsidR="00971648" w:rsidRPr="00C01CAC" w:rsidTr="00971648">
        <w:tc>
          <w:tcPr>
            <w:tcW w:w="2376" w:type="dxa"/>
            <w:shd w:val="clear" w:color="auto" w:fill="F8BEE1"/>
            <w:vAlign w:val="center"/>
          </w:tcPr>
          <w:p w:rsidR="00971648" w:rsidRPr="00C01CAC" w:rsidRDefault="00971648" w:rsidP="0028394F">
            <w:pPr>
              <w:jc w:val="center"/>
              <w:rPr>
                <w:rFonts w:ascii="Corbel" w:hAnsi="Corbel"/>
                <w:b/>
                <w:u w:val="single"/>
              </w:rPr>
            </w:pPr>
            <w:r w:rsidRPr="00C01CAC">
              <w:rPr>
                <w:rFonts w:ascii="Corbel" w:hAnsi="Corbel"/>
                <w:b/>
                <w:u w:val="single"/>
              </w:rPr>
              <w:t>Music</w:t>
            </w:r>
          </w:p>
        </w:tc>
        <w:tc>
          <w:tcPr>
            <w:tcW w:w="11798" w:type="dxa"/>
            <w:gridSpan w:val="2"/>
            <w:shd w:val="clear" w:color="auto" w:fill="F8BEE1"/>
            <w:vAlign w:val="center"/>
          </w:tcPr>
          <w:p w:rsidR="00EB0DA9" w:rsidRDefault="00EB0DA9" w:rsidP="0028394F">
            <w:pPr>
              <w:jc w:val="center"/>
              <w:rPr>
                <w:rFonts w:cstheme="minorHAnsi"/>
              </w:rPr>
            </w:pPr>
          </w:p>
          <w:p w:rsidR="00971648" w:rsidRDefault="00EB0DA9" w:rsidP="0028394F">
            <w:pPr>
              <w:jc w:val="center"/>
              <w:rPr>
                <w:rFonts w:cstheme="minorHAnsi"/>
              </w:rPr>
            </w:pPr>
            <w:r w:rsidRPr="00EB0DA9">
              <w:rPr>
                <w:rFonts w:cstheme="minorHAnsi"/>
              </w:rPr>
              <w:t>Slough Music Service will be providing viola lessons for all pupils.</w:t>
            </w:r>
          </w:p>
          <w:p w:rsidR="00EB0DA9" w:rsidRPr="00C01CAC" w:rsidRDefault="00EB0DA9" w:rsidP="0028394F">
            <w:pPr>
              <w:jc w:val="center"/>
              <w:rPr>
                <w:rFonts w:cstheme="minorHAnsi"/>
              </w:rPr>
            </w:pPr>
          </w:p>
        </w:tc>
      </w:tr>
      <w:tr w:rsidR="00D60C3B" w:rsidRPr="00C01CAC" w:rsidTr="0028394F">
        <w:tc>
          <w:tcPr>
            <w:tcW w:w="2376" w:type="dxa"/>
            <w:shd w:val="clear" w:color="auto" w:fill="D0AFFB"/>
            <w:vAlign w:val="center"/>
          </w:tcPr>
          <w:p w:rsidR="00D60C3B" w:rsidRPr="00C01CAC" w:rsidRDefault="00D60C3B" w:rsidP="0028394F">
            <w:pPr>
              <w:jc w:val="center"/>
              <w:rPr>
                <w:rFonts w:ascii="Corbel" w:hAnsi="Corbel"/>
                <w:b/>
                <w:u w:val="single"/>
              </w:rPr>
            </w:pPr>
            <w:r w:rsidRPr="00C01CAC">
              <w:rPr>
                <w:rFonts w:ascii="Corbel" w:hAnsi="Corbel"/>
                <w:b/>
                <w:u w:val="single"/>
              </w:rPr>
              <w:t>PE/Games</w:t>
            </w:r>
          </w:p>
        </w:tc>
        <w:tc>
          <w:tcPr>
            <w:tcW w:w="5670" w:type="dxa"/>
            <w:shd w:val="clear" w:color="auto" w:fill="D0AFFB"/>
            <w:vAlign w:val="center"/>
          </w:tcPr>
          <w:p w:rsidR="00971648" w:rsidRPr="00C01CAC" w:rsidRDefault="00971648" w:rsidP="00971648">
            <w:pPr>
              <w:jc w:val="center"/>
              <w:rPr>
                <w:rFonts w:cstheme="minorHAnsi"/>
              </w:rPr>
            </w:pPr>
            <w:r w:rsidRPr="00C01CAC">
              <w:rPr>
                <w:rFonts w:cstheme="minorHAnsi"/>
              </w:rPr>
              <w:t>PE focus on Social skills with physical focus on dynamic and counter-balance in pairs.</w:t>
            </w:r>
          </w:p>
          <w:p w:rsidR="00D60C3B" w:rsidRPr="00C01CAC" w:rsidRDefault="00971648" w:rsidP="00971648">
            <w:pPr>
              <w:jc w:val="center"/>
              <w:rPr>
                <w:rFonts w:cstheme="minorHAnsi"/>
              </w:rPr>
            </w:pPr>
            <w:r w:rsidRPr="00C01CAC">
              <w:rPr>
                <w:rFonts w:cstheme="minorHAnsi"/>
              </w:rPr>
              <w:t xml:space="preserve">Outdoors, we shall be learning the basic skills and team work required to play </w:t>
            </w:r>
            <w:proofErr w:type="spellStart"/>
            <w:r w:rsidRPr="00C01CAC">
              <w:rPr>
                <w:rFonts w:cstheme="minorHAnsi"/>
              </w:rPr>
              <w:t>rounders</w:t>
            </w:r>
            <w:proofErr w:type="spellEnd"/>
            <w:r w:rsidRPr="00C01CAC">
              <w:rPr>
                <w:rFonts w:cstheme="minorHAnsi"/>
              </w:rPr>
              <w:t>.</w:t>
            </w:r>
          </w:p>
        </w:tc>
        <w:tc>
          <w:tcPr>
            <w:tcW w:w="6128" w:type="dxa"/>
            <w:shd w:val="clear" w:color="auto" w:fill="D0AFFB"/>
            <w:vAlign w:val="center"/>
          </w:tcPr>
          <w:p w:rsidR="00971648" w:rsidRPr="00C01CAC" w:rsidRDefault="00971648" w:rsidP="00971648">
            <w:pPr>
              <w:jc w:val="center"/>
              <w:rPr>
                <w:rFonts w:cstheme="minorHAnsi"/>
              </w:rPr>
            </w:pPr>
            <w:r w:rsidRPr="00C01CAC">
              <w:rPr>
                <w:rFonts w:cstheme="minorHAnsi"/>
              </w:rPr>
              <w:t>PE focus on applying physical skills with a physical focus on static balance and dynamic balance to agility.</w:t>
            </w:r>
          </w:p>
          <w:p w:rsidR="00971648" w:rsidRPr="00C01CAC" w:rsidRDefault="00971648" w:rsidP="00971648">
            <w:pPr>
              <w:jc w:val="center"/>
              <w:rPr>
                <w:rFonts w:cstheme="minorHAnsi"/>
              </w:rPr>
            </w:pPr>
          </w:p>
          <w:p w:rsidR="00D60C3B" w:rsidRPr="00C01CAC" w:rsidRDefault="00971648" w:rsidP="00971648">
            <w:pPr>
              <w:jc w:val="center"/>
              <w:rPr>
                <w:rFonts w:cstheme="minorHAnsi"/>
              </w:rPr>
            </w:pPr>
            <w:r w:rsidRPr="00C01CAC">
              <w:rPr>
                <w:rFonts w:cstheme="minorHAnsi"/>
              </w:rPr>
              <w:t>Outdoor games we continue to develop our team work skills whilst participating in athletics</w:t>
            </w:r>
          </w:p>
        </w:tc>
      </w:tr>
      <w:tr w:rsidR="00971648" w:rsidRPr="00C01CAC" w:rsidTr="00971648">
        <w:tc>
          <w:tcPr>
            <w:tcW w:w="2376" w:type="dxa"/>
            <w:shd w:val="clear" w:color="auto" w:fill="98EDF6"/>
            <w:vAlign w:val="center"/>
          </w:tcPr>
          <w:p w:rsidR="00971648" w:rsidRPr="00C01CAC" w:rsidRDefault="00971648" w:rsidP="0028394F">
            <w:pPr>
              <w:jc w:val="center"/>
              <w:rPr>
                <w:rFonts w:ascii="Corbel" w:hAnsi="Corbel"/>
                <w:b/>
                <w:u w:val="single"/>
              </w:rPr>
            </w:pPr>
            <w:r w:rsidRPr="00C01CAC">
              <w:rPr>
                <w:rFonts w:ascii="Corbel" w:hAnsi="Corbel"/>
                <w:b/>
                <w:u w:val="single"/>
              </w:rPr>
              <w:t>PSHE</w:t>
            </w:r>
          </w:p>
        </w:tc>
        <w:tc>
          <w:tcPr>
            <w:tcW w:w="11798" w:type="dxa"/>
            <w:gridSpan w:val="2"/>
            <w:shd w:val="clear" w:color="auto" w:fill="98EDF6"/>
            <w:vAlign w:val="center"/>
          </w:tcPr>
          <w:p w:rsidR="00DB61D0" w:rsidRPr="00C01CAC" w:rsidRDefault="00DB61D0" w:rsidP="00DB61D0">
            <w:pPr>
              <w:rPr>
                <w:rFonts w:cstheme="minorHAnsi"/>
                <w:color w:val="000000"/>
              </w:rPr>
            </w:pPr>
            <w:r>
              <w:rPr>
                <w:rFonts w:cstheme="minorHAnsi"/>
                <w:color w:val="000000"/>
              </w:rPr>
              <w:t>The children will be learning about their role as citizens in the wider world.</w:t>
            </w:r>
          </w:p>
          <w:p w:rsidR="00971648" w:rsidRPr="00C01CAC" w:rsidRDefault="00971648" w:rsidP="0028394F">
            <w:pPr>
              <w:jc w:val="center"/>
              <w:rPr>
                <w:rFonts w:cstheme="minorHAnsi"/>
              </w:rPr>
            </w:pPr>
          </w:p>
        </w:tc>
      </w:tr>
    </w:tbl>
    <w:p w:rsidR="00BA0DC4" w:rsidRPr="00C01CAC" w:rsidRDefault="00BA0DC4" w:rsidP="00BA0DC4">
      <w:pPr>
        <w:jc w:val="center"/>
      </w:pPr>
    </w:p>
    <w:sectPr w:rsidR="00BA0DC4" w:rsidRPr="00C01CAC"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4"/>
    <w:rsid w:val="00042CA5"/>
    <w:rsid w:val="00083907"/>
    <w:rsid w:val="001269BA"/>
    <w:rsid w:val="00185106"/>
    <w:rsid w:val="001E6931"/>
    <w:rsid w:val="00245E8A"/>
    <w:rsid w:val="0028394F"/>
    <w:rsid w:val="00312CCB"/>
    <w:rsid w:val="003611B1"/>
    <w:rsid w:val="00361FCE"/>
    <w:rsid w:val="00377BCF"/>
    <w:rsid w:val="003E6D52"/>
    <w:rsid w:val="00460D51"/>
    <w:rsid w:val="00493813"/>
    <w:rsid w:val="00542323"/>
    <w:rsid w:val="00585A0B"/>
    <w:rsid w:val="005C16C1"/>
    <w:rsid w:val="005D46B9"/>
    <w:rsid w:val="006F456D"/>
    <w:rsid w:val="00714890"/>
    <w:rsid w:val="00770901"/>
    <w:rsid w:val="007D33F4"/>
    <w:rsid w:val="008E0F74"/>
    <w:rsid w:val="00930831"/>
    <w:rsid w:val="00971648"/>
    <w:rsid w:val="00A06552"/>
    <w:rsid w:val="00AC274C"/>
    <w:rsid w:val="00B201A3"/>
    <w:rsid w:val="00BA0DC4"/>
    <w:rsid w:val="00BC05E6"/>
    <w:rsid w:val="00C01CAC"/>
    <w:rsid w:val="00C317E9"/>
    <w:rsid w:val="00D60C3B"/>
    <w:rsid w:val="00DA012E"/>
    <w:rsid w:val="00DB61D0"/>
    <w:rsid w:val="00DC2448"/>
    <w:rsid w:val="00EA0F7F"/>
    <w:rsid w:val="00EB0DA9"/>
    <w:rsid w:val="00F22C11"/>
    <w:rsid w:val="00F50E2D"/>
    <w:rsid w:val="00FA319C"/>
    <w:rsid w:val="00FA3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F005"/>
  <w15:docId w15:val="{4FAACC33-5B25-4B77-935F-4F2D155F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customStyle="1" w:styleId="Default">
    <w:name w:val="Default"/>
    <w:rsid w:val="004938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DE677258</Template>
  <TotalTime>2</TotalTime>
  <Pages>2</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jroberts142.871</cp:lastModifiedBy>
  <cp:revision>5</cp:revision>
  <dcterms:created xsi:type="dcterms:W3CDTF">2019-11-22T16:11:00Z</dcterms:created>
  <dcterms:modified xsi:type="dcterms:W3CDTF">2019-11-25T08:34:00Z</dcterms:modified>
</cp:coreProperties>
</file>