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143A3" w14:textId="77777777" w:rsidR="00BA0DC4" w:rsidRPr="005B73AA" w:rsidRDefault="00BA0DC4" w:rsidP="0041235B">
      <w:pPr>
        <w:spacing w:after="0"/>
        <w:jc w:val="center"/>
        <w:rPr>
          <w:rFonts w:cstheme="minorHAnsi"/>
          <w:b/>
          <w:sz w:val="28"/>
          <w:u w:val="single"/>
        </w:rPr>
      </w:pPr>
      <w:r w:rsidRPr="005B73AA">
        <w:rPr>
          <w:rFonts w:cstheme="minorHAnsi"/>
          <w:b/>
          <w:sz w:val="28"/>
          <w:u w:val="single"/>
        </w:rPr>
        <w:t xml:space="preserve">Year </w:t>
      </w:r>
      <w:r w:rsidR="00252415" w:rsidRPr="005B73AA">
        <w:rPr>
          <w:rFonts w:cstheme="minorHAnsi"/>
          <w:b/>
          <w:sz w:val="28"/>
          <w:u w:val="single"/>
        </w:rPr>
        <w:t>1</w:t>
      </w:r>
      <w:r w:rsidR="00AC68C1" w:rsidRPr="005B73AA">
        <w:rPr>
          <w:rFonts w:cstheme="minorHAnsi"/>
          <w:b/>
          <w:sz w:val="28"/>
          <w:u w:val="single"/>
        </w:rPr>
        <w:t xml:space="preserve"> Pentecost</w:t>
      </w:r>
      <w:r w:rsidRPr="005B73AA">
        <w:rPr>
          <w:rFonts w:cstheme="minorHAnsi"/>
          <w:b/>
          <w:sz w:val="28"/>
          <w:u w:val="single"/>
        </w:rPr>
        <w:t xml:space="preserve"> Term Topic Web</w:t>
      </w:r>
      <w:bookmarkStart w:id="0" w:name="_GoBack"/>
      <w:bookmarkEnd w:id="0"/>
    </w:p>
    <w:tbl>
      <w:tblPr>
        <w:tblStyle w:val="TableGrid"/>
        <w:tblpPr w:leftFromText="180" w:rightFromText="180" w:vertAnchor="page" w:horzAnchor="margin" w:tblpY="2957"/>
        <w:tblW w:w="14175" w:type="dxa"/>
        <w:tblLook w:val="04A0" w:firstRow="1" w:lastRow="0" w:firstColumn="1" w:lastColumn="0" w:noHBand="0" w:noVBand="1"/>
      </w:tblPr>
      <w:tblGrid>
        <w:gridCol w:w="2212"/>
        <w:gridCol w:w="3987"/>
        <w:gridCol w:w="1845"/>
        <w:gridCol w:w="149"/>
        <w:gridCol w:w="1994"/>
        <w:gridCol w:w="3988"/>
      </w:tblGrid>
      <w:tr w:rsidR="0005037C" w:rsidRPr="005B73AA" w14:paraId="5054297F" w14:textId="77777777" w:rsidTr="391336CA">
        <w:tc>
          <w:tcPr>
            <w:tcW w:w="2212" w:type="dxa"/>
            <w:tcBorders>
              <w:top w:val="nil"/>
              <w:left w:val="nil"/>
            </w:tcBorders>
          </w:tcPr>
          <w:p w14:paraId="672A6659" w14:textId="77777777" w:rsidR="0005037C" w:rsidRPr="005B73AA" w:rsidRDefault="0005037C" w:rsidP="00151BF1">
            <w:pPr>
              <w:rPr>
                <w:rFonts w:cstheme="minorHAnsi"/>
                <w:sz w:val="18"/>
                <w:szCs w:val="10"/>
              </w:rPr>
            </w:pPr>
          </w:p>
        </w:tc>
        <w:tc>
          <w:tcPr>
            <w:tcW w:w="5981" w:type="dxa"/>
            <w:gridSpan w:val="3"/>
          </w:tcPr>
          <w:p w14:paraId="44696DBD" w14:textId="77777777" w:rsidR="0005037C" w:rsidRDefault="0005037C" w:rsidP="00151BF1">
            <w:pPr>
              <w:jc w:val="center"/>
              <w:rPr>
                <w:rFonts w:cstheme="minorHAnsi"/>
                <w:b/>
                <w:sz w:val="18"/>
                <w:szCs w:val="10"/>
              </w:rPr>
            </w:pPr>
            <w:r>
              <w:rPr>
                <w:rFonts w:cstheme="minorHAnsi"/>
                <w:b/>
                <w:sz w:val="18"/>
                <w:szCs w:val="10"/>
              </w:rPr>
              <w:t xml:space="preserve">Pentecost 1 </w:t>
            </w:r>
          </w:p>
          <w:p w14:paraId="0A37501D" w14:textId="77777777" w:rsidR="0041235B" w:rsidRPr="005B73AA" w:rsidRDefault="0041235B" w:rsidP="00151BF1">
            <w:pPr>
              <w:jc w:val="center"/>
              <w:rPr>
                <w:rFonts w:cstheme="minorHAnsi"/>
                <w:b/>
                <w:sz w:val="18"/>
                <w:szCs w:val="10"/>
              </w:rPr>
            </w:pPr>
          </w:p>
        </w:tc>
        <w:tc>
          <w:tcPr>
            <w:tcW w:w="5982" w:type="dxa"/>
            <w:gridSpan w:val="2"/>
          </w:tcPr>
          <w:p w14:paraId="2D3F5D91" w14:textId="77777777" w:rsidR="0005037C" w:rsidRPr="005B73AA" w:rsidRDefault="0005037C" w:rsidP="00151BF1">
            <w:pPr>
              <w:jc w:val="center"/>
              <w:rPr>
                <w:rFonts w:cstheme="minorHAnsi"/>
                <w:b/>
                <w:sz w:val="18"/>
                <w:szCs w:val="10"/>
              </w:rPr>
            </w:pPr>
            <w:r>
              <w:rPr>
                <w:rFonts w:cstheme="minorHAnsi"/>
                <w:b/>
                <w:sz w:val="18"/>
                <w:szCs w:val="10"/>
              </w:rPr>
              <w:t>Pentecost 2</w:t>
            </w:r>
          </w:p>
        </w:tc>
      </w:tr>
      <w:tr w:rsidR="00F3612F" w:rsidRPr="005B73AA" w14:paraId="2D4974E2" w14:textId="77777777" w:rsidTr="391336CA">
        <w:tc>
          <w:tcPr>
            <w:tcW w:w="2212" w:type="dxa"/>
            <w:shd w:val="clear" w:color="auto" w:fill="CCC0D9" w:themeFill="accent4" w:themeFillTint="66"/>
            <w:vAlign w:val="center"/>
          </w:tcPr>
          <w:p w14:paraId="1CF9A527" w14:textId="77777777" w:rsidR="00F3612F" w:rsidRPr="005B73AA" w:rsidRDefault="00F3612F" w:rsidP="00151BF1">
            <w:pPr>
              <w:jc w:val="center"/>
              <w:rPr>
                <w:rFonts w:cstheme="minorHAnsi"/>
                <w:b/>
                <w:sz w:val="18"/>
                <w:szCs w:val="10"/>
                <w:u w:val="single"/>
              </w:rPr>
            </w:pPr>
            <w:r w:rsidRPr="005B73AA">
              <w:rPr>
                <w:rFonts w:cstheme="minorHAnsi"/>
                <w:b/>
                <w:sz w:val="18"/>
                <w:szCs w:val="10"/>
                <w:u w:val="single"/>
              </w:rPr>
              <w:t>RE (Come and See)</w:t>
            </w:r>
          </w:p>
          <w:p w14:paraId="5DAB6C7B" w14:textId="77777777" w:rsidR="00AC33ED" w:rsidRPr="005B73AA" w:rsidRDefault="00AC33ED" w:rsidP="00151BF1">
            <w:pPr>
              <w:jc w:val="center"/>
              <w:rPr>
                <w:rFonts w:cstheme="minorHAnsi"/>
                <w:b/>
                <w:sz w:val="18"/>
                <w:szCs w:val="10"/>
                <w:u w:val="single"/>
              </w:rPr>
            </w:pPr>
          </w:p>
        </w:tc>
        <w:tc>
          <w:tcPr>
            <w:tcW w:w="3987" w:type="dxa"/>
            <w:shd w:val="clear" w:color="auto" w:fill="CCC0D9" w:themeFill="accent4" w:themeFillTint="66"/>
          </w:tcPr>
          <w:p w14:paraId="573C97E4" w14:textId="77777777" w:rsidR="00F3612F" w:rsidRPr="005B73AA" w:rsidRDefault="00FE1E6D" w:rsidP="00E13B49">
            <w:pPr>
              <w:rPr>
                <w:rFonts w:cstheme="minorHAnsi"/>
                <w:sz w:val="18"/>
                <w:szCs w:val="10"/>
              </w:rPr>
            </w:pPr>
            <w:r w:rsidRPr="005B73AA">
              <w:rPr>
                <w:rFonts w:cstheme="minorHAnsi"/>
                <w:sz w:val="18"/>
                <w:szCs w:val="10"/>
              </w:rPr>
              <w:t>The children will be exploring the topic of Holidays and Holydays, focusing on the coming of the Holy Spirit and the Pentecost story. Children will think about how the Holy Spirit makes us better people.</w:t>
            </w:r>
          </w:p>
        </w:tc>
        <w:tc>
          <w:tcPr>
            <w:tcW w:w="3988" w:type="dxa"/>
            <w:gridSpan w:val="3"/>
            <w:shd w:val="clear" w:color="auto" w:fill="CCC0D9" w:themeFill="accent4" w:themeFillTint="66"/>
          </w:tcPr>
          <w:p w14:paraId="019BE698" w14:textId="77777777" w:rsidR="00F3612F" w:rsidRDefault="00FE1E6D" w:rsidP="00E13B49">
            <w:pPr>
              <w:rPr>
                <w:rFonts w:cstheme="minorHAnsi"/>
                <w:sz w:val="18"/>
                <w:szCs w:val="10"/>
              </w:rPr>
            </w:pPr>
            <w:r w:rsidRPr="005B73AA">
              <w:rPr>
                <w:rFonts w:cstheme="minorHAnsi"/>
                <w:sz w:val="18"/>
                <w:szCs w:val="10"/>
              </w:rPr>
              <w:t>Children will learn about ‘Being Sorry’ focusing on reconciliation and forgiveness. The children will explore good choices and wrong choices, thinking about a time when they may have had to say sorry and how they made things better.</w:t>
            </w:r>
          </w:p>
          <w:p w14:paraId="02EB378F" w14:textId="77777777" w:rsidR="00D337AC" w:rsidRDefault="00D337AC" w:rsidP="00E13B49">
            <w:pPr>
              <w:rPr>
                <w:rFonts w:cstheme="minorHAnsi"/>
                <w:sz w:val="18"/>
                <w:szCs w:val="10"/>
              </w:rPr>
            </w:pPr>
          </w:p>
          <w:p w14:paraId="265E258C" w14:textId="77777777" w:rsidR="00D337AC" w:rsidRPr="00D337AC" w:rsidRDefault="00D337AC" w:rsidP="00D337AC">
            <w:pPr>
              <w:jc w:val="both"/>
              <w:rPr>
                <w:rFonts w:ascii="Corbel" w:hAnsi="Corbel"/>
                <w:b/>
                <w:sz w:val="18"/>
                <w:szCs w:val="18"/>
                <w:u w:val="single"/>
              </w:rPr>
            </w:pPr>
            <w:r w:rsidRPr="00D337AC">
              <w:rPr>
                <w:rFonts w:ascii="Corbel" w:hAnsi="Corbel"/>
                <w:b/>
                <w:sz w:val="18"/>
                <w:szCs w:val="18"/>
                <w:u w:val="single"/>
              </w:rPr>
              <w:t>Judaism:</w:t>
            </w:r>
          </w:p>
          <w:p w14:paraId="30BA8BC6" w14:textId="77777777" w:rsidR="00D337AC" w:rsidRPr="005B73AA" w:rsidRDefault="00D337AC" w:rsidP="00D337AC">
            <w:pPr>
              <w:rPr>
                <w:rFonts w:cstheme="minorHAnsi"/>
                <w:sz w:val="18"/>
                <w:szCs w:val="10"/>
              </w:rPr>
            </w:pPr>
            <w:r w:rsidRPr="00D337AC">
              <w:rPr>
                <w:rFonts w:ascii="Corbel" w:hAnsi="Corbel"/>
                <w:sz w:val="18"/>
                <w:szCs w:val="18"/>
              </w:rPr>
              <w:t>As part of our ‘other faiths’ curriculum, we will spend 1 week studying Judaism</w:t>
            </w:r>
          </w:p>
        </w:tc>
        <w:tc>
          <w:tcPr>
            <w:tcW w:w="3988" w:type="dxa"/>
            <w:shd w:val="clear" w:color="auto" w:fill="CCC0D9" w:themeFill="accent4" w:themeFillTint="66"/>
          </w:tcPr>
          <w:p w14:paraId="03B17C2A" w14:textId="77777777" w:rsidR="00F3612F" w:rsidRPr="005B73AA" w:rsidRDefault="00FC3348" w:rsidP="00E13B49">
            <w:pPr>
              <w:rPr>
                <w:rFonts w:cstheme="minorHAnsi"/>
                <w:sz w:val="18"/>
                <w:szCs w:val="10"/>
              </w:rPr>
            </w:pPr>
            <w:r w:rsidRPr="005B73AA">
              <w:rPr>
                <w:rFonts w:cstheme="minorHAnsi"/>
                <w:sz w:val="18"/>
                <w:szCs w:val="10"/>
              </w:rPr>
              <w:t>The children will be exploring the topic of ‘Neighbours’ Children will be focusing on how to treat one another with respect in addition to listening to bible stories about how Jesus treated his ‘neighbour’s’.</w:t>
            </w:r>
          </w:p>
        </w:tc>
      </w:tr>
      <w:tr w:rsidR="0005037C" w:rsidRPr="005B73AA" w14:paraId="4A657913" w14:textId="77777777" w:rsidTr="391336CA">
        <w:tc>
          <w:tcPr>
            <w:tcW w:w="2212" w:type="dxa"/>
            <w:shd w:val="clear" w:color="auto" w:fill="B8CCE4" w:themeFill="accent1" w:themeFillTint="66"/>
            <w:vAlign w:val="center"/>
          </w:tcPr>
          <w:p w14:paraId="0A6CB2C4" w14:textId="77777777" w:rsidR="0005037C" w:rsidRPr="005B73AA" w:rsidRDefault="0005037C" w:rsidP="00151BF1">
            <w:pPr>
              <w:jc w:val="center"/>
              <w:rPr>
                <w:rFonts w:cstheme="minorHAnsi"/>
                <w:b/>
                <w:sz w:val="18"/>
                <w:szCs w:val="10"/>
                <w:u w:val="single"/>
              </w:rPr>
            </w:pPr>
            <w:r w:rsidRPr="005B73AA">
              <w:rPr>
                <w:rFonts w:cstheme="minorHAnsi"/>
                <w:b/>
                <w:sz w:val="18"/>
                <w:szCs w:val="10"/>
                <w:u w:val="single"/>
              </w:rPr>
              <w:t>English</w:t>
            </w:r>
          </w:p>
          <w:p w14:paraId="6A05A809" w14:textId="77777777" w:rsidR="0005037C" w:rsidRPr="005B73AA" w:rsidRDefault="0005037C" w:rsidP="00151BF1">
            <w:pPr>
              <w:jc w:val="center"/>
              <w:rPr>
                <w:rFonts w:cstheme="minorHAnsi"/>
                <w:b/>
                <w:sz w:val="18"/>
                <w:szCs w:val="10"/>
                <w:u w:val="single"/>
              </w:rPr>
            </w:pPr>
          </w:p>
        </w:tc>
        <w:tc>
          <w:tcPr>
            <w:tcW w:w="5981" w:type="dxa"/>
            <w:gridSpan w:val="3"/>
            <w:shd w:val="clear" w:color="auto" w:fill="B8CCE4" w:themeFill="accent1" w:themeFillTint="66"/>
          </w:tcPr>
          <w:p w14:paraId="297BD642" w14:textId="3C6C265D" w:rsidR="0086304C" w:rsidRDefault="0086304C" w:rsidP="00E13B49">
            <w:pPr>
              <w:rPr>
                <w:rFonts w:cstheme="minorHAnsi"/>
                <w:sz w:val="18"/>
                <w:szCs w:val="10"/>
              </w:rPr>
            </w:pPr>
            <w:r>
              <w:rPr>
                <w:rFonts w:cstheme="minorHAnsi"/>
                <w:b/>
                <w:bCs/>
                <w:sz w:val="18"/>
                <w:szCs w:val="10"/>
              </w:rPr>
              <w:t>Talk for writing text: “</w:t>
            </w:r>
            <w:r>
              <w:rPr>
                <w:rFonts w:cstheme="minorHAnsi"/>
                <w:sz w:val="18"/>
                <w:szCs w:val="10"/>
              </w:rPr>
              <w:t>The Rainforest at night”, “Hansel and Gretel”</w:t>
            </w:r>
          </w:p>
          <w:p w14:paraId="6943D030" w14:textId="77777777" w:rsidR="0086304C" w:rsidRPr="0086304C" w:rsidRDefault="0086304C" w:rsidP="00E13B49">
            <w:pPr>
              <w:rPr>
                <w:rFonts w:cstheme="minorHAnsi"/>
                <w:sz w:val="18"/>
                <w:szCs w:val="10"/>
              </w:rPr>
            </w:pPr>
          </w:p>
          <w:p w14:paraId="5A39BBE3" w14:textId="77777777" w:rsidR="0005037C" w:rsidRPr="005B73AA" w:rsidRDefault="0005037C" w:rsidP="00E13B49">
            <w:pPr>
              <w:rPr>
                <w:rFonts w:cstheme="minorHAnsi"/>
                <w:sz w:val="18"/>
                <w:szCs w:val="10"/>
              </w:rPr>
            </w:pPr>
          </w:p>
          <w:p w14:paraId="52652E73" w14:textId="1C088665" w:rsidR="0005037C" w:rsidRDefault="0005037C" w:rsidP="00E13B49">
            <w:pPr>
              <w:rPr>
                <w:rFonts w:cstheme="minorHAnsi"/>
                <w:sz w:val="18"/>
                <w:szCs w:val="10"/>
              </w:rPr>
            </w:pPr>
            <w:r w:rsidRPr="005B73AA">
              <w:rPr>
                <w:rFonts w:cstheme="minorHAnsi"/>
                <w:sz w:val="18"/>
                <w:szCs w:val="10"/>
              </w:rPr>
              <w:t xml:space="preserve">The children </w:t>
            </w:r>
            <w:r w:rsidR="0086304C">
              <w:rPr>
                <w:rFonts w:cstheme="minorHAnsi"/>
                <w:sz w:val="18"/>
                <w:szCs w:val="10"/>
              </w:rPr>
              <w:t>will</w:t>
            </w:r>
            <w:r w:rsidRPr="005B73AA">
              <w:rPr>
                <w:rFonts w:cstheme="minorHAnsi"/>
                <w:sz w:val="18"/>
                <w:szCs w:val="10"/>
              </w:rPr>
              <w:t xml:space="preserve"> be looking at non-fiction texts. The children will be consolidating the use of capital letters, full stops and finger spaces in their writing. The children will continue to use joining conjunctions/ to extend their sentences. </w:t>
            </w:r>
          </w:p>
          <w:p w14:paraId="0E18848C" w14:textId="4C7BCAE1" w:rsidR="0086304C" w:rsidRPr="005B73AA" w:rsidRDefault="0086304C" w:rsidP="00E13B49">
            <w:pPr>
              <w:rPr>
                <w:rFonts w:cstheme="minorHAnsi"/>
                <w:sz w:val="18"/>
                <w:szCs w:val="10"/>
              </w:rPr>
            </w:pPr>
            <w:r>
              <w:rPr>
                <w:rFonts w:cstheme="minorHAnsi"/>
                <w:sz w:val="18"/>
                <w:szCs w:val="10"/>
              </w:rPr>
              <w:t>The children will develop further skills in writing fictional stories.</w:t>
            </w:r>
          </w:p>
          <w:p w14:paraId="41C8F396" w14:textId="77777777" w:rsidR="0005037C" w:rsidRPr="005B73AA" w:rsidRDefault="0005037C" w:rsidP="00E13B49">
            <w:pPr>
              <w:autoSpaceDE w:val="0"/>
              <w:autoSpaceDN w:val="0"/>
              <w:adjustRightInd w:val="0"/>
              <w:rPr>
                <w:rFonts w:cstheme="minorHAnsi"/>
                <w:sz w:val="18"/>
                <w:szCs w:val="10"/>
              </w:rPr>
            </w:pPr>
          </w:p>
          <w:p w14:paraId="00D99873" w14:textId="77777777" w:rsidR="0005037C" w:rsidRPr="0041235B" w:rsidRDefault="0005037C" w:rsidP="0005037C">
            <w:pPr>
              <w:rPr>
                <w:rFonts w:cstheme="minorHAnsi"/>
                <w:b/>
                <w:i/>
                <w:sz w:val="18"/>
                <w:szCs w:val="10"/>
              </w:rPr>
            </w:pPr>
            <w:r w:rsidRPr="0041235B">
              <w:rPr>
                <w:rFonts w:cstheme="minorHAnsi"/>
                <w:b/>
                <w:i/>
                <w:sz w:val="18"/>
                <w:szCs w:val="10"/>
              </w:rPr>
              <w:t>There will be a strong focus on Phonics due to the forthcoming phonic screening.</w:t>
            </w:r>
          </w:p>
        </w:tc>
        <w:tc>
          <w:tcPr>
            <w:tcW w:w="5982" w:type="dxa"/>
            <w:gridSpan w:val="2"/>
            <w:shd w:val="clear" w:color="auto" w:fill="B8CCE4" w:themeFill="accent1" w:themeFillTint="66"/>
          </w:tcPr>
          <w:p w14:paraId="5889E2BE" w14:textId="68928C63" w:rsidR="0086304C" w:rsidRPr="0086304C" w:rsidRDefault="0086304C" w:rsidP="0005037C">
            <w:pPr>
              <w:rPr>
                <w:rFonts w:cstheme="minorHAnsi"/>
                <w:sz w:val="18"/>
                <w:szCs w:val="10"/>
              </w:rPr>
            </w:pPr>
            <w:r>
              <w:rPr>
                <w:rFonts w:cstheme="minorHAnsi"/>
                <w:b/>
                <w:bCs/>
                <w:sz w:val="18"/>
                <w:szCs w:val="10"/>
              </w:rPr>
              <w:t xml:space="preserve">Talk for writing text: </w:t>
            </w:r>
            <w:r>
              <w:rPr>
                <w:rFonts w:cstheme="minorHAnsi"/>
                <w:sz w:val="18"/>
                <w:szCs w:val="10"/>
              </w:rPr>
              <w:t>“My senses” poem, “Peter Rabbit”, “Our Trip to Look Out”</w:t>
            </w:r>
          </w:p>
          <w:p w14:paraId="088455C9" w14:textId="3CCC672B" w:rsidR="0005037C" w:rsidRPr="005B73AA" w:rsidRDefault="0005037C" w:rsidP="0005037C">
            <w:pPr>
              <w:rPr>
                <w:rFonts w:cstheme="minorHAnsi"/>
                <w:sz w:val="18"/>
                <w:szCs w:val="10"/>
              </w:rPr>
            </w:pPr>
            <w:r w:rsidRPr="005B73AA">
              <w:rPr>
                <w:rFonts w:cstheme="minorHAnsi"/>
                <w:sz w:val="18"/>
                <w:szCs w:val="10"/>
              </w:rPr>
              <w:t xml:space="preserve"> Children will be developing their sentence sequencing skills to form narratives in the correct order of events. Children will be consolidating their understanding of how to use and apply adjectives correctly when describing people/objects/places in addition to using joining/ time conjunctions.</w:t>
            </w:r>
          </w:p>
          <w:p w14:paraId="72A3D3EC" w14:textId="77777777" w:rsidR="0005037C" w:rsidRDefault="0005037C" w:rsidP="0005037C">
            <w:pPr>
              <w:rPr>
                <w:rFonts w:cstheme="minorHAnsi"/>
                <w:sz w:val="18"/>
                <w:szCs w:val="10"/>
              </w:rPr>
            </w:pPr>
          </w:p>
          <w:p w14:paraId="67A3B8BB" w14:textId="77777777" w:rsidR="0005037C" w:rsidRDefault="0005037C" w:rsidP="0005037C">
            <w:pPr>
              <w:autoSpaceDE w:val="0"/>
              <w:autoSpaceDN w:val="0"/>
              <w:adjustRightInd w:val="0"/>
              <w:rPr>
                <w:rFonts w:cstheme="minorHAnsi"/>
                <w:sz w:val="18"/>
                <w:szCs w:val="10"/>
              </w:rPr>
            </w:pPr>
            <w:r w:rsidRPr="005B73AA">
              <w:rPr>
                <w:rFonts w:cstheme="minorHAnsi"/>
                <w:sz w:val="18"/>
                <w:szCs w:val="10"/>
              </w:rPr>
              <w:t>The children will be focusing on non-fiction text using a variety of sources to gather information</w:t>
            </w:r>
            <w:r>
              <w:rPr>
                <w:rFonts w:cstheme="minorHAnsi"/>
                <w:sz w:val="18"/>
                <w:szCs w:val="10"/>
              </w:rPr>
              <w:t xml:space="preserve">. </w:t>
            </w:r>
            <w:r w:rsidRPr="005B73AA">
              <w:rPr>
                <w:rFonts w:cstheme="minorHAnsi"/>
                <w:sz w:val="18"/>
                <w:szCs w:val="10"/>
              </w:rPr>
              <w:t xml:space="preserve">This information will be used to write information texts, which will be used as information boards and fact files about their favourite animals. The children will also design a leaflet, with pictures, lists and labels etc. </w:t>
            </w:r>
          </w:p>
          <w:p w14:paraId="0D0B940D" w14:textId="77777777" w:rsidR="0005037C" w:rsidRDefault="0005037C" w:rsidP="0005037C">
            <w:pPr>
              <w:rPr>
                <w:rFonts w:cstheme="minorHAnsi"/>
                <w:sz w:val="18"/>
                <w:szCs w:val="10"/>
              </w:rPr>
            </w:pPr>
          </w:p>
          <w:p w14:paraId="109CD2BD" w14:textId="77777777" w:rsidR="0005037C" w:rsidRPr="0041235B" w:rsidRDefault="0005037C" w:rsidP="0005037C">
            <w:pPr>
              <w:rPr>
                <w:rFonts w:cstheme="minorHAnsi"/>
                <w:b/>
                <w:i/>
                <w:sz w:val="18"/>
                <w:szCs w:val="10"/>
              </w:rPr>
            </w:pPr>
            <w:r w:rsidRPr="0041235B">
              <w:rPr>
                <w:rFonts w:cstheme="minorHAnsi"/>
                <w:b/>
                <w:i/>
                <w:sz w:val="18"/>
                <w:szCs w:val="10"/>
              </w:rPr>
              <w:t>Children will be consolidating all English skills in preparation for Year 2.</w:t>
            </w:r>
          </w:p>
          <w:p w14:paraId="0E27B00A" w14:textId="77777777" w:rsidR="0005037C" w:rsidRPr="005B73AA" w:rsidRDefault="0041235B" w:rsidP="0041235B">
            <w:pPr>
              <w:tabs>
                <w:tab w:val="left" w:pos="1575"/>
              </w:tabs>
              <w:rPr>
                <w:rFonts w:cstheme="minorHAnsi"/>
                <w:sz w:val="18"/>
                <w:szCs w:val="10"/>
              </w:rPr>
            </w:pPr>
            <w:r>
              <w:rPr>
                <w:rFonts w:cstheme="minorHAnsi"/>
                <w:sz w:val="18"/>
                <w:szCs w:val="10"/>
              </w:rPr>
              <w:tab/>
            </w:r>
          </w:p>
        </w:tc>
      </w:tr>
      <w:tr w:rsidR="00F3612F" w:rsidRPr="005B73AA" w14:paraId="092DBAAE" w14:textId="77777777" w:rsidTr="391336CA">
        <w:tc>
          <w:tcPr>
            <w:tcW w:w="2212" w:type="dxa"/>
            <w:shd w:val="clear" w:color="auto" w:fill="E5B8B7" w:themeFill="accent2" w:themeFillTint="66"/>
            <w:vAlign w:val="center"/>
          </w:tcPr>
          <w:p w14:paraId="4640BA28" w14:textId="77777777" w:rsidR="00F3612F" w:rsidRPr="005B73AA" w:rsidRDefault="00F3612F" w:rsidP="00151BF1">
            <w:pPr>
              <w:jc w:val="center"/>
              <w:rPr>
                <w:rFonts w:cstheme="minorHAnsi"/>
                <w:b/>
                <w:sz w:val="18"/>
                <w:szCs w:val="10"/>
                <w:u w:val="single"/>
              </w:rPr>
            </w:pPr>
            <w:r w:rsidRPr="005B73AA">
              <w:rPr>
                <w:rFonts w:cstheme="minorHAnsi"/>
                <w:b/>
                <w:sz w:val="18"/>
                <w:szCs w:val="10"/>
                <w:u w:val="single"/>
              </w:rPr>
              <w:t>Maths</w:t>
            </w:r>
          </w:p>
          <w:p w14:paraId="60061E4C" w14:textId="77777777" w:rsidR="00AC33ED" w:rsidRPr="005B73AA" w:rsidRDefault="00AC33ED" w:rsidP="00E13B49">
            <w:pPr>
              <w:jc w:val="center"/>
              <w:rPr>
                <w:rFonts w:cstheme="minorHAnsi"/>
                <w:b/>
                <w:sz w:val="18"/>
                <w:szCs w:val="10"/>
                <w:u w:val="single"/>
              </w:rPr>
            </w:pPr>
          </w:p>
        </w:tc>
        <w:tc>
          <w:tcPr>
            <w:tcW w:w="5981" w:type="dxa"/>
            <w:gridSpan w:val="3"/>
            <w:shd w:val="clear" w:color="auto" w:fill="E5B8B7" w:themeFill="accent2" w:themeFillTint="66"/>
          </w:tcPr>
          <w:p w14:paraId="22A7FF65" w14:textId="77777777" w:rsidR="0041235B" w:rsidRPr="0041235B" w:rsidRDefault="0041235B" w:rsidP="0041235B">
            <w:pPr>
              <w:pStyle w:val="Default"/>
              <w:rPr>
                <w:rFonts w:asciiTheme="minorHAnsi" w:hAnsiTheme="minorHAnsi"/>
                <w:b/>
                <w:sz w:val="18"/>
                <w:szCs w:val="18"/>
                <w:u w:val="single"/>
              </w:rPr>
            </w:pPr>
            <w:r w:rsidRPr="0041235B">
              <w:rPr>
                <w:rFonts w:asciiTheme="minorHAnsi" w:hAnsiTheme="minorHAnsi"/>
                <w:b/>
                <w:sz w:val="18"/>
                <w:szCs w:val="18"/>
                <w:u w:val="single"/>
              </w:rPr>
              <w:t xml:space="preserve">Number: Multiplication and Division </w:t>
            </w:r>
          </w:p>
          <w:p w14:paraId="4702ED4D" w14:textId="77777777" w:rsidR="0041235B" w:rsidRPr="0041235B" w:rsidRDefault="0041235B" w:rsidP="0041235B">
            <w:pPr>
              <w:pStyle w:val="Default"/>
              <w:numPr>
                <w:ilvl w:val="0"/>
                <w:numId w:val="8"/>
              </w:numPr>
              <w:rPr>
                <w:rFonts w:asciiTheme="minorHAnsi" w:hAnsiTheme="minorHAnsi"/>
                <w:sz w:val="18"/>
                <w:szCs w:val="18"/>
              </w:rPr>
            </w:pPr>
            <w:r w:rsidRPr="0041235B">
              <w:rPr>
                <w:rFonts w:asciiTheme="minorHAnsi" w:hAnsiTheme="minorHAnsi"/>
                <w:sz w:val="18"/>
                <w:szCs w:val="18"/>
              </w:rPr>
              <w:t xml:space="preserve">Count in multiples of twos, fives and tens. </w:t>
            </w:r>
          </w:p>
          <w:p w14:paraId="1FCC6075" w14:textId="77777777" w:rsidR="00C50BAD" w:rsidRPr="0041235B" w:rsidRDefault="0041235B" w:rsidP="0041235B">
            <w:pPr>
              <w:pStyle w:val="ListParagraph"/>
              <w:numPr>
                <w:ilvl w:val="0"/>
                <w:numId w:val="8"/>
              </w:numPr>
              <w:rPr>
                <w:rFonts w:cstheme="minorHAnsi"/>
                <w:b/>
                <w:sz w:val="18"/>
                <w:szCs w:val="18"/>
              </w:rPr>
            </w:pPr>
            <w:r w:rsidRPr="0041235B">
              <w:rPr>
                <w:sz w:val="18"/>
                <w:szCs w:val="18"/>
              </w:rPr>
              <w:t xml:space="preserve">Solve one step problems involving multiplication and division, by calculating the answer using concrete objects, pictorial representations and arrays with the support of the teacher. </w:t>
            </w:r>
          </w:p>
          <w:p w14:paraId="44EAFD9C" w14:textId="77777777" w:rsidR="0041235B" w:rsidRDefault="0041235B" w:rsidP="0041235B">
            <w:pPr>
              <w:pStyle w:val="Default"/>
              <w:rPr>
                <w:rFonts w:asciiTheme="minorHAnsi" w:hAnsiTheme="minorHAnsi"/>
                <w:b/>
                <w:sz w:val="18"/>
                <w:szCs w:val="18"/>
                <w:u w:val="single"/>
              </w:rPr>
            </w:pPr>
          </w:p>
          <w:p w14:paraId="44F62D84" w14:textId="77777777" w:rsidR="0041235B" w:rsidRPr="0041235B" w:rsidRDefault="0041235B" w:rsidP="0041235B">
            <w:pPr>
              <w:pStyle w:val="Default"/>
              <w:rPr>
                <w:rFonts w:asciiTheme="minorHAnsi" w:hAnsiTheme="minorHAnsi"/>
                <w:b/>
                <w:sz w:val="18"/>
                <w:szCs w:val="18"/>
                <w:u w:val="single"/>
              </w:rPr>
            </w:pPr>
            <w:r w:rsidRPr="0041235B">
              <w:rPr>
                <w:rFonts w:asciiTheme="minorHAnsi" w:hAnsiTheme="minorHAnsi"/>
                <w:b/>
                <w:sz w:val="18"/>
                <w:szCs w:val="18"/>
                <w:u w:val="single"/>
              </w:rPr>
              <w:t xml:space="preserve">Number: Fractions </w:t>
            </w:r>
          </w:p>
          <w:p w14:paraId="315C0694" w14:textId="77777777" w:rsidR="0041235B" w:rsidRPr="0041235B" w:rsidRDefault="0041235B" w:rsidP="0041235B">
            <w:pPr>
              <w:pStyle w:val="Default"/>
              <w:numPr>
                <w:ilvl w:val="0"/>
                <w:numId w:val="9"/>
              </w:numPr>
              <w:rPr>
                <w:rFonts w:asciiTheme="minorHAnsi" w:hAnsiTheme="minorHAnsi"/>
                <w:sz w:val="18"/>
                <w:szCs w:val="18"/>
              </w:rPr>
            </w:pPr>
            <w:r w:rsidRPr="0041235B">
              <w:rPr>
                <w:rFonts w:asciiTheme="minorHAnsi" w:hAnsiTheme="minorHAnsi"/>
                <w:sz w:val="18"/>
                <w:szCs w:val="18"/>
              </w:rPr>
              <w:t xml:space="preserve">Recognise, find and name a half as one of two equal parts of an object, shape or quantity. </w:t>
            </w:r>
          </w:p>
          <w:p w14:paraId="16FFD74E" w14:textId="77777777" w:rsidR="0041235B" w:rsidRPr="0041235B" w:rsidRDefault="0041235B" w:rsidP="0041235B">
            <w:pPr>
              <w:pStyle w:val="Default"/>
              <w:numPr>
                <w:ilvl w:val="0"/>
                <w:numId w:val="9"/>
              </w:numPr>
              <w:rPr>
                <w:rFonts w:asciiTheme="minorHAnsi" w:hAnsiTheme="minorHAnsi"/>
                <w:sz w:val="18"/>
                <w:szCs w:val="18"/>
              </w:rPr>
            </w:pPr>
            <w:r w:rsidRPr="0041235B">
              <w:rPr>
                <w:rFonts w:asciiTheme="minorHAnsi" w:hAnsiTheme="minorHAnsi"/>
                <w:sz w:val="18"/>
                <w:szCs w:val="18"/>
              </w:rPr>
              <w:t xml:space="preserve">Recognise, find and name a quarter as one of four equal parts of an object, shape or quantity. </w:t>
            </w:r>
          </w:p>
          <w:p w14:paraId="4B94D5A5" w14:textId="77777777" w:rsidR="0041235B" w:rsidRDefault="0041235B" w:rsidP="0041235B">
            <w:pPr>
              <w:pStyle w:val="Default"/>
              <w:rPr>
                <w:rFonts w:asciiTheme="minorHAnsi" w:hAnsiTheme="minorHAnsi"/>
                <w:b/>
                <w:bCs/>
                <w:sz w:val="18"/>
                <w:szCs w:val="18"/>
              </w:rPr>
            </w:pPr>
          </w:p>
          <w:p w14:paraId="6698B552" w14:textId="77777777" w:rsidR="0041235B" w:rsidRPr="0041235B" w:rsidRDefault="0041235B" w:rsidP="0041235B">
            <w:pPr>
              <w:pStyle w:val="Default"/>
              <w:rPr>
                <w:rFonts w:asciiTheme="minorHAnsi" w:hAnsiTheme="minorHAnsi"/>
                <w:b/>
                <w:sz w:val="18"/>
                <w:szCs w:val="18"/>
                <w:u w:val="single"/>
              </w:rPr>
            </w:pPr>
            <w:r w:rsidRPr="0041235B">
              <w:rPr>
                <w:rFonts w:asciiTheme="minorHAnsi" w:hAnsiTheme="minorHAnsi"/>
                <w:b/>
                <w:sz w:val="18"/>
                <w:szCs w:val="18"/>
                <w:u w:val="single"/>
              </w:rPr>
              <w:t xml:space="preserve">Geometry: position and direction </w:t>
            </w:r>
          </w:p>
          <w:p w14:paraId="710B8D6D" w14:textId="77777777" w:rsidR="00C50BAD" w:rsidRPr="0041235B" w:rsidRDefault="0041235B" w:rsidP="0041235B">
            <w:pPr>
              <w:pStyle w:val="ListParagraph"/>
              <w:numPr>
                <w:ilvl w:val="0"/>
                <w:numId w:val="10"/>
              </w:numPr>
              <w:rPr>
                <w:rFonts w:cstheme="minorHAnsi"/>
                <w:b/>
                <w:sz w:val="18"/>
                <w:szCs w:val="18"/>
              </w:rPr>
            </w:pPr>
            <w:r w:rsidRPr="0041235B">
              <w:rPr>
                <w:sz w:val="18"/>
                <w:szCs w:val="18"/>
              </w:rPr>
              <w:t xml:space="preserve">Describe position, direction and movement, including whole, half, quarter and </w:t>
            </w:r>
            <w:proofErr w:type="gramStart"/>
            <w:r w:rsidRPr="0041235B">
              <w:rPr>
                <w:sz w:val="18"/>
                <w:szCs w:val="18"/>
              </w:rPr>
              <w:t>three quarter</w:t>
            </w:r>
            <w:proofErr w:type="gramEnd"/>
            <w:r w:rsidRPr="0041235B">
              <w:rPr>
                <w:sz w:val="18"/>
                <w:szCs w:val="18"/>
              </w:rPr>
              <w:t xml:space="preserve"> turns.</w:t>
            </w:r>
          </w:p>
        </w:tc>
        <w:tc>
          <w:tcPr>
            <w:tcW w:w="5982" w:type="dxa"/>
            <w:gridSpan w:val="2"/>
            <w:tcBorders>
              <w:bottom w:val="single" w:sz="4" w:space="0" w:color="auto"/>
            </w:tcBorders>
            <w:shd w:val="clear" w:color="auto" w:fill="E5B8B7" w:themeFill="accent2" w:themeFillTint="66"/>
          </w:tcPr>
          <w:p w14:paraId="3EA28C43" w14:textId="77777777" w:rsidR="0041235B" w:rsidRPr="0041235B" w:rsidRDefault="0041235B" w:rsidP="0041235B">
            <w:pPr>
              <w:pStyle w:val="Default"/>
              <w:rPr>
                <w:rFonts w:asciiTheme="minorHAnsi" w:hAnsiTheme="minorHAnsi"/>
                <w:b/>
                <w:sz w:val="18"/>
                <w:szCs w:val="18"/>
                <w:u w:val="single"/>
              </w:rPr>
            </w:pPr>
            <w:r w:rsidRPr="0041235B">
              <w:rPr>
                <w:rFonts w:asciiTheme="minorHAnsi" w:hAnsiTheme="minorHAnsi"/>
                <w:b/>
                <w:sz w:val="18"/>
                <w:szCs w:val="18"/>
                <w:u w:val="single"/>
              </w:rPr>
              <w:t xml:space="preserve">Number: Place Value </w:t>
            </w:r>
          </w:p>
          <w:p w14:paraId="667CFB48" w14:textId="77777777" w:rsidR="0041235B" w:rsidRPr="0041235B" w:rsidRDefault="0041235B" w:rsidP="0041235B">
            <w:pPr>
              <w:pStyle w:val="Default"/>
              <w:numPr>
                <w:ilvl w:val="0"/>
                <w:numId w:val="10"/>
              </w:numPr>
              <w:rPr>
                <w:rFonts w:asciiTheme="minorHAnsi" w:hAnsiTheme="minorHAnsi"/>
                <w:sz w:val="18"/>
                <w:szCs w:val="18"/>
              </w:rPr>
            </w:pPr>
            <w:r w:rsidRPr="0041235B">
              <w:rPr>
                <w:rFonts w:asciiTheme="minorHAnsi" w:hAnsiTheme="minorHAnsi"/>
                <w:sz w:val="18"/>
                <w:szCs w:val="18"/>
              </w:rPr>
              <w:t xml:space="preserve">Count to and across 100, forwards and backwards, beginning with 0 or 1, or from any given number. </w:t>
            </w:r>
          </w:p>
          <w:p w14:paraId="26389633" w14:textId="77777777" w:rsidR="0041235B" w:rsidRPr="0041235B" w:rsidRDefault="0041235B" w:rsidP="0041235B">
            <w:pPr>
              <w:pStyle w:val="Default"/>
              <w:numPr>
                <w:ilvl w:val="0"/>
                <w:numId w:val="10"/>
              </w:numPr>
              <w:rPr>
                <w:rFonts w:asciiTheme="minorHAnsi" w:hAnsiTheme="minorHAnsi"/>
                <w:sz w:val="18"/>
                <w:szCs w:val="18"/>
              </w:rPr>
            </w:pPr>
            <w:r w:rsidRPr="0041235B">
              <w:rPr>
                <w:rFonts w:asciiTheme="minorHAnsi" w:hAnsiTheme="minorHAnsi"/>
                <w:sz w:val="18"/>
                <w:szCs w:val="18"/>
              </w:rPr>
              <w:t xml:space="preserve">Count, read and write numbers to 100 in numerals. </w:t>
            </w:r>
          </w:p>
          <w:p w14:paraId="50DD1E88" w14:textId="77777777" w:rsidR="0041235B" w:rsidRPr="0041235B" w:rsidRDefault="0041235B" w:rsidP="0041235B">
            <w:pPr>
              <w:pStyle w:val="Default"/>
              <w:numPr>
                <w:ilvl w:val="0"/>
                <w:numId w:val="10"/>
              </w:numPr>
              <w:rPr>
                <w:rFonts w:asciiTheme="minorHAnsi" w:hAnsiTheme="minorHAnsi"/>
                <w:sz w:val="18"/>
                <w:szCs w:val="18"/>
              </w:rPr>
            </w:pPr>
            <w:r w:rsidRPr="0041235B">
              <w:rPr>
                <w:rFonts w:asciiTheme="minorHAnsi" w:hAnsiTheme="minorHAnsi"/>
                <w:sz w:val="18"/>
                <w:szCs w:val="18"/>
              </w:rPr>
              <w:t xml:space="preserve">Given a number, identify one more and one less. </w:t>
            </w:r>
          </w:p>
          <w:p w14:paraId="42D8B51B" w14:textId="77777777" w:rsidR="00C50BAD" w:rsidRPr="0041235B" w:rsidRDefault="0041235B" w:rsidP="0041235B">
            <w:pPr>
              <w:pStyle w:val="ListParagraph"/>
              <w:numPr>
                <w:ilvl w:val="0"/>
                <w:numId w:val="10"/>
              </w:numPr>
              <w:rPr>
                <w:rFonts w:cstheme="minorHAnsi"/>
                <w:b/>
                <w:sz w:val="18"/>
                <w:szCs w:val="18"/>
              </w:rPr>
            </w:pPr>
            <w:r w:rsidRPr="0041235B">
              <w:rPr>
                <w:sz w:val="18"/>
                <w:szCs w:val="18"/>
              </w:rPr>
              <w:t xml:space="preserve">Identify and represent numbers using objects and pictorial representations including the number line, and use the language </w:t>
            </w:r>
            <w:proofErr w:type="gramStart"/>
            <w:r w:rsidRPr="0041235B">
              <w:rPr>
                <w:sz w:val="18"/>
                <w:szCs w:val="18"/>
              </w:rPr>
              <w:t>of:</w:t>
            </w:r>
            <w:proofErr w:type="gramEnd"/>
            <w:r w:rsidRPr="0041235B">
              <w:rPr>
                <w:sz w:val="18"/>
                <w:szCs w:val="18"/>
              </w:rPr>
              <w:t xml:space="preserve"> equal to, more than, less than, most, least. </w:t>
            </w:r>
          </w:p>
          <w:p w14:paraId="3DEEC669" w14:textId="77777777" w:rsidR="0041235B" w:rsidRDefault="0041235B" w:rsidP="0041235B">
            <w:pPr>
              <w:pStyle w:val="Default"/>
              <w:rPr>
                <w:rFonts w:asciiTheme="minorHAnsi" w:hAnsiTheme="minorHAnsi"/>
                <w:b/>
                <w:sz w:val="18"/>
                <w:szCs w:val="18"/>
                <w:u w:val="single"/>
              </w:rPr>
            </w:pPr>
          </w:p>
          <w:p w14:paraId="7C859C15" w14:textId="77777777" w:rsidR="0041235B" w:rsidRPr="0041235B" w:rsidRDefault="0041235B" w:rsidP="0041235B">
            <w:pPr>
              <w:pStyle w:val="Default"/>
              <w:rPr>
                <w:rFonts w:asciiTheme="minorHAnsi" w:hAnsiTheme="minorHAnsi"/>
                <w:b/>
                <w:sz w:val="18"/>
                <w:szCs w:val="18"/>
                <w:u w:val="single"/>
              </w:rPr>
            </w:pPr>
            <w:r w:rsidRPr="0041235B">
              <w:rPr>
                <w:rFonts w:asciiTheme="minorHAnsi" w:hAnsiTheme="minorHAnsi"/>
                <w:b/>
                <w:sz w:val="18"/>
                <w:szCs w:val="18"/>
                <w:u w:val="single"/>
              </w:rPr>
              <w:t xml:space="preserve">Measurement: Money </w:t>
            </w:r>
          </w:p>
          <w:p w14:paraId="03A8ECB8" w14:textId="77777777" w:rsidR="00C50BAD" w:rsidRDefault="0041235B" w:rsidP="0041235B">
            <w:pPr>
              <w:pStyle w:val="ListParagraph"/>
              <w:numPr>
                <w:ilvl w:val="0"/>
                <w:numId w:val="11"/>
              </w:numPr>
              <w:rPr>
                <w:sz w:val="18"/>
                <w:szCs w:val="18"/>
              </w:rPr>
            </w:pPr>
            <w:r w:rsidRPr="0041235B">
              <w:rPr>
                <w:sz w:val="18"/>
                <w:szCs w:val="18"/>
              </w:rPr>
              <w:t xml:space="preserve">Recognise and know the value of different denominations of coins and notes. </w:t>
            </w:r>
          </w:p>
          <w:p w14:paraId="5DFB5DF1" w14:textId="77777777" w:rsidR="00EC16C7" w:rsidRDefault="00EC16C7" w:rsidP="00EC16C7">
            <w:pPr>
              <w:rPr>
                <w:b/>
                <w:sz w:val="18"/>
                <w:szCs w:val="18"/>
                <w:u w:val="single"/>
              </w:rPr>
            </w:pPr>
            <w:r w:rsidRPr="00EC16C7">
              <w:rPr>
                <w:b/>
                <w:sz w:val="18"/>
                <w:szCs w:val="18"/>
                <w:u w:val="single"/>
              </w:rPr>
              <w:t>Time</w:t>
            </w:r>
            <w:r>
              <w:rPr>
                <w:b/>
                <w:sz w:val="18"/>
                <w:szCs w:val="18"/>
                <w:u w:val="single"/>
              </w:rPr>
              <w:t>:</w:t>
            </w:r>
          </w:p>
          <w:p w14:paraId="1F78AAED" w14:textId="77777777" w:rsidR="00EC16C7" w:rsidRPr="00EC16C7" w:rsidRDefault="00EC16C7" w:rsidP="00EC16C7">
            <w:pPr>
              <w:pStyle w:val="ListParagraph"/>
              <w:numPr>
                <w:ilvl w:val="0"/>
                <w:numId w:val="11"/>
              </w:numPr>
              <w:rPr>
                <w:sz w:val="18"/>
                <w:szCs w:val="18"/>
              </w:rPr>
            </w:pPr>
            <w:r w:rsidRPr="00EC16C7">
              <w:rPr>
                <w:sz w:val="18"/>
                <w:szCs w:val="18"/>
              </w:rPr>
              <w:t>The children will be able to tell the time to the hour and half past the hour and draw the hands on a clock face to show these times. They will be able to sequence events in a chronological order using the language of: Before and after, next, first, today, yesterday, tomorrow, morning, afternoon and evening.</w:t>
            </w:r>
          </w:p>
          <w:p w14:paraId="3656B9AB" w14:textId="77777777" w:rsidR="0041235B" w:rsidRDefault="0041235B" w:rsidP="0041235B">
            <w:pPr>
              <w:rPr>
                <w:sz w:val="18"/>
                <w:szCs w:val="18"/>
              </w:rPr>
            </w:pPr>
          </w:p>
          <w:p w14:paraId="1CC57305" w14:textId="77777777" w:rsidR="0041235B" w:rsidRPr="00C27BEF" w:rsidRDefault="0041235B" w:rsidP="0041235B">
            <w:pPr>
              <w:rPr>
                <w:rFonts w:cstheme="minorHAnsi"/>
                <w:b/>
                <w:i/>
                <w:sz w:val="18"/>
                <w:szCs w:val="10"/>
              </w:rPr>
            </w:pPr>
            <w:r w:rsidRPr="00C27BEF">
              <w:rPr>
                <w:rFonts w:cstheme="minorHAnsi"/>
                <w:b/>
                <w:i/>
                <w:sz w:val="18"/>
                <w:szCs w:val="10"/>
              </w:rPr>
              <w:t>Children will be revisiting and consolidating all Maths skills in preparation for Year 2.</w:t>
            </w:r>
          </w:p>
          <w:p w14:paraId="45FB0818" w14:textId="77777777" w:rsidR="00C50BAD" w:rsidRPr="0041235B" w:rsidRDefault="00C50BAD" w:rsidP="0041235B">
            <w:pPr>
              <w:rPr>
                <w:rFonts w:cstheme="minorHAnsi"/>
                <w:sz w:val="18"/>
                <w:szCs w:val="18"/>
              </w:rPr>
            </w:pPr>
          </w:p>
        </w:tc>
      </w:tr>
      <w:tr w:rsidR="00C50BAD" w:rsidRPr="005B73AA" w14:paraId="2D30F636" w14:textId="77777777" w:rsidTr="391336CA">
        <w:tc>
          <w:tcPr>
            <w:tcW w:w="2212" w:type="dxa"/>
            <w:shd w:val="clear" w:color="auto" w:fill="C4BC96" w:themeFill="background2" w:themeFillShade="BF"/>
            <w:vAlign w:val="center"/>
          </w:tcPr>
          <w:p w14:paraId="3E63FE78" w14:textId="77777777" w:rsidR="00C50BAD" w:rsidRPr="005B73AA" w:rsidRDefault="00C50BAD" w:rsidP="00151BF1">
            <w:pPr>
              <w:jc w:val="center"/>
              <w:rPr>
                <w:rFonts w:cstheme="minorHAnsi"/>
                <w:b/>
                <w:sz w:val="18"/>
                <w:szCs w:val="10"/>
                <w:u w:val="single"/>
              </w:rPr>
            </w:pPr>
            <w:r w:rsidRPr="005B73AA">
              <w:rPr>
                <w:rFonts w:cstheme="minorHAnsi"/>
                <w:b/>
                <w:sz w:val="18"/>
                <w:szCs w:val="10"/>
                <w:u w:val="single"/>
              </w:rPr>
              <w:t>Science</w:t>
            </w:r>
          </w:p>
          <w:p w14:paraId="049F31CB" w14:textId="77777777" w:rsidR="00C50BAD" w:rsidRPr="005B73AA" w:rsidRDefault="00C50BAD" w:rsidP="00151BF1">
            <w:pPr>
              <w:jc w:val="center"/>
              <w:rPr>
                <w:rFonts w:cstheme="minorHAnsi"/>
                <w:b/>
                <w:sz w:val="18"/>
                <w:szCs w:val="10"/>
                <w:u w:val="single"/>
              </w:rPr>
            </w:pPr>
          </w:p>
        </w:tc>
        <w:tc>
          <w:tcPr>
            <w:tcW w:w="5981" w:type="dxa"/>
            <w:gridSpan w:val="3"/>
            <w:shd w:val="clear" w:color="auto" w:fill="C4BC96" w:themeFill="background2" w:themeFillShade="BF"/>
          </w:tcPr>
          <w:p w14:paraId="4FE212F1" w14:textId="77777777" w:rsidR="00C50BAD" w:rsidRPr="00EC16C7" w:rsidRDefault="00EC16C7" w:rsidP="00C27BEF">
            <w:pPr>
              <w:pStyle w:val="Default"/>
              <w:rPr>
                <w:rFonts w:asciiTheme="minorHAnsi" w:hAnsiTheme="minorHAnsi" w:cstheme="minorHAnsi"/>
                <w:b/>
                <w:sz w:val="18"/>
                <w:szCs w:val="10"/>
                <w:u w:val="single"/>
              </w:rPr>
            </w:pPr>
            <w:r w:rsidRPr="00EC16C7">
              <w:rPr>
                <w:rFonts w:asciiTheme="minorHAnsi" w:hAnsiTheme="minorHAnsi" w:cstheme="minorHAnsi"/>
                <w:b/>
                <w:sz w:val="18"/>
                <w:szCs w:val="10"/>
                <w:u w:val="single"/>
              </w:rPr>
              <w:t>On Safari:</w:t>
            </w:r>
            <w:r>
              <w:rPr>
                <w:rFonts w:asciiTheme="minorHAnsi" w:hAnsiTheme="minorHAnsi" w:cstheme="minorHAnsi"/>
                <w:b/>
                <w:sz w:val="18"/>
                <w:szCs w:val="10"/>
                <w:u w:val="single"/>
              </w:rPr>
              <w:t xml:space="preserve"> </w:t>
            </w:r>
            <w:r w:rsidRPr="00EC16C7">
              <w:rPr>
                <w:rFonts w:asciiTheme="minorHAnsi" w:hAnsiTheme="minorHAnsi" w:cstheme="minorBidi"/>
                <w:color w:val="auto"/>
                <w:sz w:val="22"/>
                <w:szCs w:val="22"/>
              </w:rPr>
              <w:t xml:space="preserve"> </w:t>
            </w:r>
            <w:r w:rsidRPr="00EC16C7">
              <w:rPr>
                <w:rFonts w:asciiTheme="minorHAnsi" w:hAnsiTheme="minorHAnsi" w:cstheme="minorHAnsi"/>
                <w:sz w:val="18"/>
                <w:szCs w:val="10"/>
              </w:rPr>
              <w:t>To identify and name a variety of common invertebrates. To identify and name a variety of common animals that are carnivores, herbivores and omnivores. To describe and compare the structure of a variety of common invertebrates.</w:t>
            </w:r>
          </w:p>
        </w:tc>
        <w:tc>
          <w:tcPr>
            <w:tcW w:w="5982" w:type="dxa"/>
            <w:gridSpan w:val="2"/>
            <w:shd w:val="clear" w:color="auto" w:fill="C4BC96" w:themeFill="background2" w:themeFillShade="BF"/>
          </w:tcPr>
          <w:p w14:paraId="367F7743" w14:textId="77777777" w:rsidR="00C50BAD" w:rsidRPr="00EC16C7" w:rsidRDefault="00EC16C7" w:rsidP="00EC16C7">
            <w:pPr>
              <w:rPr>
                <w:rFonts w:cstheme="minorHAnsi"/>
                <w:b/>
                <w:sz w:val="18"/>
                <w:szCs w:val="10"/>
                <w:u w:val="single"/>
              </w:rPr>
            </w:pPr>
            <w:r>
              <w:rPr>
                <w:rFonts w:cstheme="minorHAnsi"/>
                <w:b/>
                <w:sz w:val="18"/>
                <w:szCs w:val="10"/>
                <w:u w:val="single"/>
              </w:rPr>
              <w:t xml:space="preserve">Holiday: </w:t>
            </w:r>
            <w:r w:rsidRPr="00EC16C7">
              <w:t xml:space="preserve"> </w:t>
            </w:r>
            <w:r w:rsidRPr="00EC16C7">
              <w:rPr>
                <w:rFonts w:cstheme="minorHAnsi"/>
                <w:sz w:val="18"/>
                <w:szCs w:val="10"/>
              </w:rPr>
              <w:t>To identify and name a variety of common animals including fish, amphibians, reptiles, birds and mammals. To identify and name a variety of common animals that are carnivores, herbivores and omnivores. To describe and compare the structure of a variety of common animals (fish, amphibians, reptiles, birds and mammals including pets) distinguish between an object and the material from which it is made. To identify and name a variety of everyday materials, including wood, plastic, glass, metal, water, and rock. To describe the simple physical properties of a variety of everyday materials. To describe and compare the structure of a fish with humans and some other animals</w:t>
            </w:r>
          </w:p>
        </w:tc>
      </w:tr>
      <w:tr w:rsidR="0072409C" w:rsidRPr="005B73AA" w14:paraId="705F8520" w14:textId="77777777" w:rsidTr="391336CA">
        <w:trPr>
          <w:trHeight w:val="2796"/>
        </w:trPr>
        <w:tc>
          <w:tcPr>
            <w:tcW w:w="2212" w:type="dxa"/>
            <w:shd w:val="clear" w:color="auto" w:fill="FBD4B4" w:themeFill="accent6" w:themeFillTint="66"/>
            <w:vAlign w:val="center"/>
          </w:tcPr>
          <w:p w14:paraId="477C4AFF" w14:textId="77777777" w:rsidR="0072409C" w:rsidRPr="005B73AA" w:rsidRDefault="0072409C" w:rsidP="00151BF1">
            <w:pPr>
              <w:jc w:val="center"/>
              <w:rPr>
                <w:rFonts w:cstheme="minorHAnsi"/>
                <w:b/>
                <w:sz w:val="18"/>
                <w:szCs w:val="10"/>
                <w:u w:val="single"/>
              </w:rPr>
            </w:pPr>
            <w:r w:rsidRPr="005B73AA">
              <w:rPr>
                <w:rFonts w:cstheme="minorHAnsi"/>
                <w:b/>
                <w:sz w:val="18"/>
                <w:szCs w:val="10"/>
                <w:u w:val="single"/>
              </w:rPr>
              <w:t>Computing</w:t>
            </w:r>
          </w:p>
          <w:p w14:paraId="53128261" w14:textId="77777777" w:rsidR="0072409C" w:rsidRPr="005B73AA" w:rsidRDefault="0072409C" w:rsidP="00151BF1">
            <w:pPr>
              <w:jc w:val="center"/>
              <w:rPr>
                <w:rFonts w:cstheme="minorHAnsi"/>
                <w:b/>
                <w:sz w:val="18"/>
                <w:szCs w:val="10"/>
                <w:u w:val="single"/>
              </w:rPr>
            </w:pPr>
          </w:p>
        </w:tc>
        <w:tc>
          <w:tcPr>
            <w:tcW w:w="5832" w:type="dxa"/>
            <w:gridSpan w:val="2"/>
            <w:shd w:val="clear" w:color="auto" w:fill="FBD4B4" w:themeFill="accent6" w:themeFillTint="66"/>
          </w:tcPr>
          <w:p w14:paraId="2EC405EB" w14:textId="220AEA34" w:rsidR="0072409C" w:rsidRPr="005B73AA" w:rsidRDefault="391336CA" w:rsidP="391336CA">
            <w:pPr>
              <w:autoSpaceDE w:val="0"/>
              <w:autoSpaceDN w:val="0"/>
              <w:adjustRightInd w:val="0"/>
              <w:rPr>
                <w:sz w:val="18"/>
                <w:szCs w:val="18"/>
              </w:rPr>
            </w:pPr>
            <w:r w:rsidRPr="391336CA">
              <w:rPr>
                <w:sz w:val="18"/>
                <w:szCs w:val="18"/>
              </w:rPr>
              <w:t xml:space="preserve">The children will explore spreadsheets: they will be </w:t>
            </w:r>
            <w:r w:rsidRPr="391336CA">
              <w:rPr>
                <w:rFonts w:ascii="Calibri" w:eastAsia="Calibri" w:hAnsi="Calibri" w:cs="Calibri"/>
                <w:sz w:val="18"/>
                <w:szCs w:val="18"/>
              </w:rPr>
              <w:t>Introduced to spreadsheets, adding images to a spreadsheet and using the image toolbox, using the ‘speak’ and ‘count’ tools in 2Calculate to count items</w:t>
            </w:r>
          </w:p>
        </w:tc>
        <w:tc>
          <w:tcPr>
            <w:tcW w:w="6131" w:type="dxa"/>
            <w:gridSpan w:val="3"/>
            <w:shd w:val="clear" w:color="auto" w:fill="FBD4B4" w:themeFill="accent6" w:themeFillTint="66"/>
          </w:tcPr>
          <w:p w14:paraId="74B542E9" w14:textId="3482C7A3" w:rsidR="0072409C" w:rsidRPr="005B73AA" w:rsidRDefault="391336CA" w:rsidP="391336CA">
            <w:pPr>
              <w:autoSpaceDE w:val="0"/>
              <w:autoSpaceDN w:val="0"/>
              <w:adjustRightInd w:val="0"/>
              <w:rPr>
                <w:sz w:val="18"/>
                <w:szCs w:val="18"/>
              </w:rPr>
            </w:pPr>
            <w:r w:rsidRPr="391336CA">
              <w:rPr>
                <w:sz w:val="18"/>
                <w:szCs w:val="18"/>
              </w:rPr>
              <w:t>The children will be exploring technology outside school: they will</w:t>
            </w:r>
            <w:r w:rsidRPr="391336CA">
              <w:rPr>
                <w:rFonts w:ascii="Calibri" w:eastAsia="Calibri" w:hAnsi="Calibri" w:cs="Calibri"/>
                <w:sz w:val="18"/>
                <w:szCs w:val="18"/>
              </w:rPr>
              <w:t xml:space="preserve"> find examples of where technology is used, record examples of technology outside school.</w:t>
            </w:r>
          </w:p>
        </w:tc>
      </w:tr>
      <w:tr w:rsidR="00C50BAD" w:rsidRPr="005B73AA" w14:paraId="3ADD2287" w14:textId="77777777" w:rsidTr="391336CA">
        <w:trPr>
          <w:trHeight w:val="884"/>
        </w:trPr>
        <w:tc>
          <w:tcPr>
            <w:tcW w:w="2212" w:type="dxa"/>
            <w:shd w:val="clear" w:color="auto" w:fill="D9D9D9" w:themeFill="background1" w:themeFillShade="D9"/>
            <w:vAlign w:val="center"/>
          </w:tcPr>
          <w:p w14:paraId="71E68075" w14:textId="77777777" w:rsidR="00C50BAD" w:rsidRPr="005B73AA" w:rsidRDefault="00C50BAD" w:rsidP="00151BF1">
            <w:pPr>
              <w:jc w:val="center"/>
              <w:rPr>
                <w:rFonts w:cstheme="minorHAnsi"/>
                <w:b/>
                <w:sz w:val="18"/>
                <w:szCs w:val="10"/>
                <w:u w:val="single"/>
              </w:rPr>
            </w:pPr>
            <w:r w:rsidRPr="005B73AA">
              <w:rPr>
                <w:rFonts w:cstheme="minorHAnsi"/>
                <w:b/>
                <w:sz w:val="18"/>
                <w:szCs w:val="10"/>
                <w:u w:val="single"/>
              </w:rPr>
              <w:t>History/Geography</w:t>
            </w:r>
          </w:p>
          <w:p w14:paraId="62486C05" w14:textId="77777777" w:rsidR="00C50BAD" w:rsidRPr="005B73AA" w:rsidRDefault="00C50BAD" w:rsidP="00151BF1">
            <w:pPr>
              <w:jc w:val="center"/>
              <w:rPr>
                <w:rFonts w:cstheme="minorHAnsi"/>
                <w:b/>
                <w:sz w:val="18"/>
                <w:szCs w:val="10"/>
                <w:u w:val="single"/>
              </w:rPr>
            </w:pPr>
          </w:p>
        </w:tc>
        <w:tc>
          <w:tcPr>
            <w:tcW w:w="5981" w:type="dxa"/>
            <w:gridSpan w:val="3"/>
            <w:shd w:val="clear" w:color="auto" w:fill="D9D9D9" w:themeFill="background1" w:themeFillShade="D9"/>
          </w:tcPr>
          <w:p w14:paraId="781CFD5D" w14:textId="77777777" w:rsidR="00C27BEF" w:rsidRDefault="00C50BAD" w:rsidP="00E13B49">
            <w:pPr>
              <w:pStyle w:val="Default"/>
              <w:rPr>
                <w:rFonts w:asciiTheme="minorHAnsi" w:eastAsia="Times New Roman" w:hAnsiTheme="minorHAnsi" w:cstheme="minorHAnsi"/>
                <w:b/>
                <w:sz w:val="18"/>
                <w:szCs w:val="10"/>
                <w:u w:val="single"/>
                <w:lang w:eastAsia="en-GB"/>
              </w:rPr>
            </w:pPr>
            <w:r w:rsidRPr="00C27BEF">
              <w:rPr>
                <w:rFonts w:asciiTheme="minorHAnsi" w:eastAsia="Times New Roman" w:hAnsiTheme="minorHAnsi" w:cstheme="minorHAnsi"/>
                <w:b/>
                <w:sz w:val="18"/>
                <w:szCs w:val="10"/>
                <w:u w:val="single"/>
                <w:lang w:eastAsia="en-GB"/>
              </w:rPr>
              <w:t xml:space="preserve">Geography: </w:t>
            </w:r>
          </w:p>
          <w:p w14:paraId="618892D7" w14:textId="77777777" w:rsidR="00C50BAD" w:rsidRDefault="00C50BAD" w:rsidP="005D1496">
            <w:pPr>
              <w:pStyle w:val="Default"/>
              <w:rPr>
                <w:rFonts w:asciiTheme="minorHAnsi" w:hAnsiTheme="minorHAnsi" w:cstheme="minorHAnsi"/>
                <w:sz w:val="18"/>
                <w:szCs w:val="10"/>
              </w:rPr>
            </w:pPr>
            <w:r w:rsidRPr="005B73AA">
              <w:rPr>
                <w:rFonts w:asciiTheme="minorHAnsi" w:hAnsiTheme="minorHAnsi" w:cstheme="minorHAnsi"/>
                <w:sz w:val="18"/>
                <w:szCs w:val="10"/>
              </w:rPr>
              <w:t>Children will investigate the school grounds, using their senses to complete a sensory trail. Children will also explore maps, representing areas of the school grounds using keys.</w:t>
            </w:r>
          </w:p>
          <w:p w14:paraId="4101652C" w14:textId="77777777" w:rsidR="00C27BEF" w:rsidRPr="005B73AA" w:rsidRDefault="00C27BEF" w:rsidP="005D1496">
            <w:pPr>
              <w:pStyle w:val="Default"/>
              <w:rPr>
                <w:rFonts w:asciiTheme="minorHAnsi" w:hAnsiTheme="minorHAnsi" w:cstheme="minorHAnsi"/>
                <w:sz w:val="18"/>
                <w:szCs w:val="10"/>
              </w:rPr>
            </w:pPr>
          </w:p>
        </w:tc>
        <w:tc>
          <w:tcPr>
            <w:tcW w:w="5982" w:type="dxa"/>
            <w:gridSpan w:val="2"/>
            <w:shd w:val="clear" w:color="auto" w:fill="D9D9D9" w:themeFill="background1" w:themeFillShade="D9"/>
          </w:tcPr>
          <w:p w14:paraId="52ACA60E" w14:textId="77777777" w:rsidR="005D1496" w:rsidRDefault="005D1496" w:rsidP="005D1496">
            <w:pPr>
              <w:rPr>
                <w:b/>
                <w:sz w:val="18"/>
                <w:u w:val="single"/>
              </w:rPr>
            </w:pPr>
            <w:r w:rsidRPr="005D1496">
              <w:rPr>
                <w:b/>
                <w:sz w:val="18"/>
                <w:u w:val="single"/>
              </w:rPr>
              <w:t>History:</w:t>
            </w:r>
          </w:p>
          <w:p w14:paraId="5D64605F" w14:textId="77777777" w:rsidR="00C50BAD" w:rsidRPr="005D1496" w:rsidRDefault="005D1496" w:rsidP="005D1496">
            <w:pPr>
              <w:rPr>
                <w:b/>
                <w:u w:val="single"/>
              </w:rPr>
            </w:pPr>
            <w:r w:rsidRPr="005D1496">
              <w:rPr>
                <w:sz w:val="18"/>
              </w:rPr>
              <w:t>The children will be learning about the toys from Victorian era. They will be comparing the ways children played in the past with toys and games from present times.</w:t>
            </w:r>
          </w:p>
        </w:tc>
      </w:tr>
      <w:tr w:rsidR="00C50BAD" w:rsidRPr="005B73AA" w14:paraId="7BFE990E" w14:textId="77777777" w:rsidTr="391336CA">
        <w:tc>
          <w:tcPr>
            <w:tcW w:w="2212" w:type="dxa"/>
            <w:shd w:val="clear" w:color="auto" w:fill="E0ED93"/>
            <w:vAlign w:val="center"/>
          </w:tcPr>
          <w:p w14:paraId="56979F28" w14:textId="77777777" w:rsidR="00C50BAD" w:rsidRPr="005B73AA" w:rsidRDefault="00C50BAD" w:rsidP="00151BF1">
            <w:pPr>
              <w:jc w:val="center"/>
              <w:rPr>
                <w:rFonts w:cstheme="minorHAnsi"/>
                <w:b/>
                <w:sz w:val="18"/>
                <w:szCs w:val="10"/>
                <w:u w:val="single"/>
              </w:rPr>
            </w:pPr>
            <w:r w:rsidRPr="005B73AA">
              <w:rPr>
                <w:rFonts w:cstheme="minorHAnsi"/>
                <w:b/>
                <w:sz w:val="18"/>
                <w:szCs w:val="10"/>
                <w:u w:val="single"/>
              </w:rPr>
              <w:t>Art</w:t>
            </w:r>
          </w:p>
          <w:p w14:paraId="4B99056E" w14:textId="77777777" w:rsidR="00C50BAD" w:rsidRPr="005B73AA" w:rsidRDefault="00C50BAD" w:rsidP="00151BF1">
            <w:pPr>
              <w:jc w:val="center"/>
              <w:rPr>
                <w:rFonts w:cstheme="minorHAnsi"/>
                <w:b/>
                <w:sz w:val="18"/>
                <w:szCs w:val="10"/>
                <w:u w:val="single"/>
              </w:rPr>
            </w:pPr>
          </w:p>
        </w:tc>
        <w:tc>
          <w:tcPr>
            <w:tcW w:w="5981" w:type="dxa"/>
            <w:gridSpan w:val="3"/>
            <w:shd w:val="clear" w:color="auto" w:fill="000000" w:themeFill="text1"/>
          </w:tcPr>
          <w:p w14:paraId="1299C43A" w14:textId="77777777" w:rsidR="00C50BAD" w:rsidRPr="005B73AA" w:rsidRDefault="00C50BAD" w:rsidP="00C50BAD">
            <w:pPr>
              <w:rPr>
                <w:rFonts w:cstheme="minorHAnsi"/>
                <w:sz w:val="18"/>
                <w:szCs w:val="10"/>
              </w:rPr>
            </w:pPr>
          </w:p>
        </w:tc>
        <w:tc>
          <w:tcPr>
            <w:tcW w:w="5982" w:type="dxa"/>
            <w:gridSpan w:val="2"/>
            <w:shd w:val="clear" w:color="auto" w:fill="E0ED93"/>
          </w:tcPr>
          <w:p w14:paraId="155F9EFD" w14:textId="77777777" w:rsidR="005D1496" w:rsidRDefault="00C50BAD" w:rsidP="00C50BAD">
            <w:pPr>
              <w:pStyle w:val="Default"/>
              <w:spacing w:after="240"/>
              <w:rPr>
                <w:rFonts w:asciiTheme="minorHAnsi" w:hAnsiTheme="minorHAnsi" w:cstheme="minorHAnsi"/>
                <w:sz w:val="18"/>
                <w:szCs w:val="10"/>
              </w:rPr>
            </w:pPr>
            <w:r w:rsidRPr="005B73AA">
              <w:rPr>
                <w:rFonts w:asciiTheme="minorHAnsi" w:hAnsiTheme="minorHAnsi" w:cstheme="minorHAnsi"/>
                <w:sz w:val="18"/>
                <w:szCs w:val="10"/>
              </w:rPr>
              <w:t xml:space="preserve">The children will study sculpture, finding out what sculpture is and what materials can be used, and looking at some examples. </w:t>
            </w:r>
          </w:p>
          <w:p w14:paraId="09BA1EF7" w14:textId="77777777" w:rsidR="00C50BAD" w:rsidRPr="005B73AA" w:rsidRDefault="00C50BAD" w:rsidP="00C50BAD">
            <w:pPr>
              <w:pStyle w:val="Default"/>
              <w:spacing w:after="240"/>
              <w:rPr>
                <w:rFonts w:asciiTheme="minorHAnsi" w:hAnsiTheme="minorHAnsi" w:cstheme="minorHAnsi"/>
                <w:sz w:val="18"/>
                <w:szCs w:val="10"/>
              </w:rPr>
            </w:pPr>
            <w:r w:rsidRPr="005B73AA">
              <w:rPr>
                <w:rFonts w:asciiTheme="minorHAnsi" w:hAnsiTheme="minorHAnsi" w:cstheme="minorHAnsi"/>
                <w:sz w:val="18"/>
                <w:szCs w:val="10"/>
              </w:rPr>
              <w:t xml:space="preserve">The children will design and sculpt an animal, based on a real animal or an invented one! </w:t>
            </w:r>
          </w:p>
        </w:tc>
      </w:tr>
      <w:tr w:rsidR="00F3612F" w:rsidRPr="005B73AA" w14:paraId="5CF29811" w14:textId="77777777" w:rsidTr="391336CA">
        <w:tc>
          <w:tcPr>
            <w:tcW w:w="2212" w:type="dxa"/>
            <w:shd w:val="clear" w:color="auto" w:fill="FABF8F" w:themeFill="accent6" w:themeFillTint="99"/>
            <w:vAlign w:val="center"/>
          </w:tcPr>
          <w:p w14:paraId="503636F5" w14:textId="77777777" w:rsidR="00F3612F" w:rsidRPr="005B73AA" w:rsidRDefault="00F3612F" w:rsidP="00151BF1">
            <w:pPr>
              <w:jc w:val="center"/>
              <w:rPr>
                <w:rFonts w:cstheme="minorHAnsi"/>
                <w:b/>
                <w:sz w:val="18"/>
                <w:szCs w:val="10"/>
                <w:u w:val="single"/>
              </w:rPr>
            </w:pPr>
            <w:r w:rsidRPr="005B73AA">
              <w:rPr>
                <w:rFonts w:cstheme="minorHAnsi"/>
                <w:b/>
                <w:sz w:val="18"/>
                <w:szCs w:val="10"/>
                <w:u w:val="single"/>
              </w:rPr>
              <w:t>Design and Technology</w:t>
            </w:r>
          </w:p>
          <w:p w14:paraId="4DDBEF00" w14:textId="77777777" w:rsidR="00AC33ED" w:rsidRPr="005B73AA" w:rsidRDefault="00AC33ED" w:rsidP="00151BF1">
            <w:pPr>
              <w:jc w:val="center"/>
              <w:rPr>
                <w:rFonts w:cstheme="minorHAnsi"/>
                <w:b/>
                <w:sz w:val="18"/>
                <w:szCs w:val="10"/>
                <w:u w:val="single"/>
              </w:rPr>
            </w:pPr>
          </w:p>
        </w:tc>
        <w:tc>
          <w:tcPr>
            <w:tcW w:w="5981" w:type="dxa"/>
            <w:gridSpan w:val="3"/>
            <w:shd w:val="clear" w:color="auto" w:fill="FABF8F" w:themeFill="accent6" w:themeFillTint="99"/>
          </w:tcPr>
          <w:p w14:paraId="3557314B" w14:textId="77777777" w:rsidR="005D1496" w:rsidRDefault="005D1496" w:rsidP="00E13B49">
            <w:pPr>
              <w:autoSpaceDE w:val="0"/>
              <w:autoSpaceDN w:val="0"/>
              <w:adjustRightInd w:val="0"/>
              <w:rPr>
                <w:rFonts w:cstheme="minorHAnsi"/>
                <w:sz w:val="18"/>
                <w:szCs w:val="10"/>
              </w:rPr>
            </w:pPr>
            <w:r>
              <w:rPr>
                <w:rFonts w:cstheme="minorHAnsi"/>
                <w:sz w:val="18"/>
                <w:szCs w:val="10"/>
              </w:rPr>
              <w:t>C</w:t>
            </w:r>
            <w:r w:rsidRPr="005B73AA">
              <w:rPr>
                <w:rFonts w:cstheme="minorHAnsi"/>
                <w:sz w:val="18"/>
                <w:szCs w:val="10"/>
              </w:rPr>
              <w:t>hildren</w:t>
            </w:r>
            <w:r w:rsidR="00EB3F27" w:rsidRPr="005B73AA">
              <w:rPr>
                <w:rFonts w:cstheme="minorHAnsi"/>
                <w:sz w:val="18"/>
                <w:szCs w:val="10"/>
              </w:rPr>
              <w:t xml:space="preserve"> will make o</w:t>
            </w:r>
            <w:r w:rsidR="00AB6ACB" w:rsidRPr="005B73AA">
              <w:rPr>
                <w:rFonts w:cstheme="minorHAnsi"/>
                <w:sz w:val="18"/>
                <w:szCs w:val="10"/>
              </w:rPr>
              <w:t>bservation</w:t>
            </w:r>
            <w:r>
              <w:rPr>
                <w:rFonts w:cstheme="minorHAnsi"/>
                <w:sz w:val="18"/>
                <w:szCs w:val="10"/>
              </w:rPr>
              <w:t>al</w:t>
            </w:r>
            <w:r w:rsidR="00AB6ACB" w:rsidRPr="005B73AA">
              <w:rPr>
                <w:rFonts w:cstheme="minorHAnsi"/>
                <w:sz w:val="18"/>
                <w:szCs w:val="10"/>
              </w:rPr>
              <w:t xml:space="preserve"> drawing</w:t>
            </w:r>
            <w:r w:rsidR="00EB3F27" w:rsidRPr="005B73AA">
              <w:rPr>
                <w:rFonts w:cstheme="minorHAnsi"/>
                <w:sz w:val="18"/>
                <w:szCs w:val="10"/>
              </w:rPr>
              <w:t>s</w:t>
            </w:r>
            <w:r w:rsidR="00AB6ACB" w:rsidRPr="005B73AA">
              <w:rPr>
                <w:rFonts w:cstheme="minorHAnsi"/>
                <w:sz w:val="18"/>
                <w:szCs w:val="10"/>
              </w:rPr>
              <w:t xml:space="preserve"> of </w:t>
            </w:r>
            <w:proofErr w:type="gramStart"/>
            <w:r w:rsidR="00AB6ACB" w:rsidRPr="005B73AA">
              <w:rPr>
                <w:rFonts w:cstheme="minorHAnsi"/>
                <w:sz w:val="18"/>
                <w:szCs w:val="10"/>
              </w:rPr>
              <w:t>mini</w:t>
            </w:r>
            <w:r w:rsidR="00EB3F27" w:rsidRPr="005B73AA">
              <w:rPr>
                <w:rFonts w:cstheme="minorHAnsi"/>
                <w:sz w:val="18"/>
                <w:szCs w:val="10"/>
              </w:rPr>
              <w:t>-</w:t>
            </w:r>
            <w:r w:rsidR="00AB6ACB" w:rsidRPr="005B73AA">
              <w:rPr>
                <w:rFonts w:cstheme="minorHAnsi"/>
                <w:sz w:val="18"/>
                <w:szCs w:val="10"/>
              </w:rPr>
              <w:t>beasts</w:t>
            </w:r>
            <w:proofErr w:type="gramEnd"/>
            <w:r w:rsidR="00EB3F27" w:rsidRPr="005B73AA">
              <w:rPr>
                <w:rFonts w:cstheme="minorHAnsi"/>
                <w:sz w:val="18"/>
                <w:szCs w:val="10"/>
              </w:rPr>
              <w:t xml:space="preserve"> using </w:t>
            </w:r>
            <w:r w:rsidR="00AB6ACB" w:rsidRPr="005B73AA">
              <w:rPr>
                <w:rFonts w:cstheme="minorHAnsi"/>
                <w:sz w:val="18"/>
                <w:szCs w:val="10"/>
              </w:rPr>
              <w:t>graphite and oil pastels</w:t>
            </w:r>
            <w:r w:rsidR="00EB3F27" w:rsidRPr="005B73AA">
              <w:rPr>
                <w:rFonts w:cstheme="minorHAnsi"/>
                <w:sz w:val="18"/>
                <w:szCs w:val="10"/>
              </w:rPr>
              <w:t xml:space="preserve"> </w:t>
            </w:r>
          </w:p>
          <w:p w14:paraId="3461D779" w14:textId="77777777" w:rsidR="005D1496" w:rsidRDefault="005D1496" w:rsidP="00E13B49">
            <w:pPr>
              <w:autoSpaceDE w:val="0"/>
              <w:autoSpaceDN w:val="0"/>
              <w:adjustRightInd w:val="0"/>
              <w:rPr>
                <w:rFonts w:cstheme="minorHAnsi"/>
                <w:sz w:val="18"/>
                <w:szCs w:val="10"/>
              </w:rPr>
            </w:pPr>
          </w:p>
          <w:p w14:paraId="3EAA21BF" w14:textId="77777777" w:rsidR="00AB6ACB" w:rsidRPr="005B73AA" w:rsidRDefault="00EB3F27" w:rsidP="00E13B49">
            <w:pPr>
              <w:autoSpaceDE w:val="0"/>
              <w:autoSpaceDN w:val="0"/>
              <w:adjustRightInd w:val="0"/>
              <w:rPr>
                <w:rFonts w:cstheme="minorHAnsi"/>
                <w:sz w:val="18"/>
                <w:szCs w:val="10"/>
              </w:rPr>
            </w:pPr>
            <w:r w:rsidRPr="005B73AA">
              <w:rPr>
                <w:rFonts w:cstheme="minorHAnsi"/>
                <w:sz w:val="18"/>
                <w:szCs w:val="10"/>
              </w:rPr>
              <w:t>Children will create</w:t>
            </w:r>
            <w:r w:rsidR="00AB6ACB" w:rsidRPr="005B73AA">
              <w:rPr>
                <w:rFonts w:cstheme="minorHAnsi"/>
                <w:sz w:val="18"/>
                <w:szCs w:val="10"/>
              </w:rPr>
              <w:t xml:space="preserve"> </w:t>
            </w:r>
            <w:r w:rsidRPr="005B73AA">
              <w:rPr>
                <w:rFonts w:cstheme="minorHAnsi"/>
                <w:sz w:val="18"/>
                <w:szCs w:val="10"/>
              </w:rPr>
              <w:t>a clay model</w:t>
            </w:r>
            <w:r w:rsidR="00AB6ACB" w:rsidRPr="005B73AA">
              <w:rPr>
                <w:rFonts w:cstheme="minorHAnsi"/>
                <w:sz w:val="18"/>
                <w:szCs w:val="10"/>
              </w:rPr>
              <w:t xml:space="preserve"> of </w:t>
            </w:r>
            <w:r w:rsidRPr="005B73AA">
              <w:rPr>
                <w:rFonts w:cstheme="minorHAnsi"/>
                <w:sz w:val="18"/>
                <w:szCs w:val="10"/>
              </w:rPr>
              <w:t xml:space="preserve">their </w:t>
            </w:r>
            <w:proofErr w:type="gramStart"/>
            <w:r w:rsidR="00AB6ACB" w:rsidRPr="005B73AA">
              <w:rPr>
                <w:rFonts w:cstheme="minorHAnsi"/>
                <w:sz w:val="18"/>
                <w:szCs w:val="10"/>
              </w:rPr>
              <w:t>mini</w:t>
            </w:r>
            <w:r w:rsidRPr="005B73AA">
              <w:rPr>
                <w:rFonts w:cstheme="minorHAnsi"/>
                <w:sz w:val="18"/>
                <w:szCs w:val="10"/>
              </w:rPr>
              <w:t>-</w:t>
            </w:r>
            <w:r w:rsidR="00AB6ACB" w:rsidRPr="005B73AA">
              <w:rPr>
                <w:rFonts w:cstheme="minorHAnsi"/>
                <w:sz w:val="18"/>
                <w:szCs w:val="10"/>
              </w:rPr>
              <w:t>beasts</w:t>
            </w:r>
            <w:proofErr w:type="gramEnd"/>
            <w:r w:rsidR="00AB6ACB" w:rsidRPr="005B73AA">
              <w:rPr>
                <w:rFonts w:cstheme="minorHAnsi"/>
                <w:sz w:val="18"/>
                <w:szCs w:val="10"/>
              </w:rPr>
              <w:t xml:space="preserve"> </w:t>
            </w:r>
            <w:r w:rsidRPr="005B73AA">
              <w:rPr>
                <w:rFonts w:cstheme="minorHAnsi"/>
                <w:sz w:val="18"/>
                <w:szCs w:val="10"/>
              </w:rPr>
              <w:t>drawing. The children will develop their s</w:t>
            </w:r>
            <w:r w:rsidR="00AB6ACB" w:rsidRPr="005B73AA">
              <w:rPr>
                <w:rFonts w:cstheme="minorHAnsi"/>
                <w:sz w:val="18"/>
                <w:szCs w:val="10"/>
              </w:rPr>
              <w:t>kills in joining</w:t>
            </w:r>
            <w:r w:rsidRPr="005B73AA">
              <w:rPr>
                <w:rFonts w:cstheme="minorHAnsi"/>
                <w:sz w:val="18"/>
                <w:szCs w:val="10"/>
              </w:rPr>
              <w:t xml:space="preserve"> and manipulating</w:t>
            </w:r>
            <w:r w:rsidR="00AB6ACB" w:rsidRPr="005B73AA">
              <w:rPr>
                <w:rFonts w:cstheme="minorHAnsi"/>
                <w:sz w:val="18"/>
                <w:szCs w:val="10"/>
              </w:rPr>
              <w:t xml:space="preserve"> clay</w:t>
            </w:r>
            <w:r w:rsidRPr="005B73AA">
              <w:rPr>
                <w:rFonts w:cstheme="minorHAnsi"/>
                <w:sz w:val="18"/>
                <w:szCs w:val="10"/>
              </w:rPr>
              <w:t>.</w:t>
            </w:r>
          </w:p>
          <w:p w14:paraId="3CF2D8B6" w14:textId="77777777" w:rsidR="00EB3F27" w:rsidRPr="005B73AA" w:rsidRDefault="00EB3F27" w:rsidP="00E13B49">
            <w:pPr>
              <w:autoSpaceDE w:val="0"/>
              <w:autoSpaceDN w:val="0"/>
              <w:adjustRightInd w:val="0"/>
              <w:rPr>
                <w:rFonts w:cstheme="minorHAnsi"/>
                <w:sz w:val="18"/>
                <w:szCs w:val="10"/>
              </w:rPr>
            </w:pPr>
          </w:p>
          <w:p w14:paraId="5C5E4238" w14:textId="77777777" w:rsidR="00F3612F" w:rsidRDefault="00EB3F27" w:rsidP="00E13B49">
            <w:pPr>
              <w:autoSpaceDE w:val="0"/>
              <w:autoSpaceDN w:val="0"/>
              <w:adjustRightInd w:val="0"/>
              <w:rPr>
                <w:rFonts w:cstheme="minorHAnsi"/>
                <w:sz w:val="18"/>
                <w:szCs w:val="10"/>
              </w:rPr>
            </w:pPr>
            <w:r w:rsidRPr="005B73AA">
              <w:rPr>
                <w:rFonts w:cstheme="minorHAnsi"/>
                <w:sz w:val="18"/>
                <w:szCs w:val="10"/>
              </w:rPr>
              <w:t xml:space="preserve">Children will also have the opportunity to work </w:t>
            </w:r>
            <w:r w:rsidR="00AB6ACB" w:rsidRPr="005B73AA">
              <w:rPr>
                <w:rFonts w:cstheme="minorHAnsi"/>
                <w:sz w:val="18"/>
                <w:szCs w:val="10"/>
              </w:rPr>
              <w:t>colla</w:t>
            </w:r>
            <w:r w:rsidRPr="005B73AA">
              <w:rPr>
                <w:rFonts w:cstheme="minorHAnsi"/>
                <w:sz w:val="18"/>
                <w:szCs w:val="10"/>
              </w:rPr>
              <w:t xml:space="preserve">boratively to create a large 3D </w:t>
            </w:r>
            <w:r w:rsidR="00AB6ACB" w:rsidRPr="005B73AA">
              <w:rPr>
                <w:rFonts w:cstheme="minorHAnsi"/>
                <w:sz w:val="18"/>
                <w:szCs w:val="10"/>
              </w:rPr>
              <w:t xml:space="preserve">sculpture of a </w:t>
            </w:r>
            <w:proofErr w:type="gramStart"/>
            <w:r w:rsidR="00AB6ACB" w:rsidRPr="005B73AA">
              <w:rPr>
                <w:rFonts w:cstheme="minorHAnsi"/>
                <w:sz w:val="18"/>
                <w:szCs w:val="10"/>
              </w:rPr>
              <w:t>mini</w:t>
            </w:r>
            <w:r w:rsidRPr="005B73AA">
              <w:rPr>
                <w:rFonts w:cstheme="minorHAnsi"/>
                <w:sz w:val="18"/>
                <w:szCs w:val="10"/>
              </w:rPr>
              <w:t>-</w:t>
            </w:r>
            <w:r w:rsidR="00AB6ACB" w:rsidRPr="005B73AA">
              <w:rPr>
                <w:rFonts w:cstheme="minorHAnsi"/>
                <w:sz w:val="18"/>
                <w:szCs w:val="10"/>
              </w:rPr>
              <w:t>beast</w:t>
            </w:r>
            <w:proofErr w:type="gramEnd"/>
            <w:r w:rsidRPr="005B73AA">
              <w:rPr>
                <w:rFonts w:cstheme="minorHAnsi"/>
                <w:sz w:val="18"/>
                <w:szCs w:val="10"/>
              </w:rPr>
              <w:t>.</w:t>
            </w:r>
          </w:p>
          <w:p w14:paraId="0FB78278" w14:textId="77777777" w:rsidR="005D1496" w:rsidRPr="005B73AA" w:rsidRDefault="005D1496" w:rsidP="00E13B49">
            <w:pPr>
              <w:autoSpaceDE w:val="0"/>
              <w:autoSpaceDN w:val="0"/>
              <w:adjustRightInd w:val="0"/>
              <w:rPr>
                <w:rFonts w:cstheme="minorHAnsi"/>
                <w:sz w:val="18"/>
                <w:szCs w:val="10"/>
              </w:rPr>
            </w:pPr>
          </w:p>
        </w:tc>
        <w:tc>
          <w:tcPr>
            <w:tcW w:w="1994" w:type="dxa"/>
            <w:shd w:val="clear" w:color="auto" w:fill="000000" w:themeFill="text1"/>
          </w:tcPr>
          <w:p w14:paraId="1FC39945" w14:textId="77777777" w:rsidR="00F3612F" w:rsidRPr="005B73AA" w:rsidRDefault="00F3612F" w:rsidP="00E13B49">
            <w:pPr>
              <w:rPr>
                <w:rFonts w:cstheme="minorHAnsi"/>
                <w:sz w:val="18"/>
                <w:szCs w:val="10"/>
              </w:rPr>
            </w:pPr>
          </w:p>
        </w:tc>
        <w:tc>
          <w:tcPr>
            <w:tcW w:w="3988" w:type="dxa"/>
            <w:shd w:val="clear" w:color="auto" w:fill="000000" w:themeFill="text1"/>
          </w:tcPr>
          <w:p w14:paraId="0562CB0E" w14:textId="77777777" w:rsidR="00F3612F" w:rsidRPr="005B73AA" w:rsidRDefault="00F3612F" w:rsidP="00E13B49">
            <w:pPr>
              <w:pStyle w:val="Default"/>
              <w:spacing w:after="240"/>
              <w:rPr>
                <w:rFonts w:asciiTheme="minorHAnsi" w:hAnsiTheme="minorHAnsi" w:cstheme="minorHAnsi"/>
                <w:sz w:val="18"/>
                <w:szCs w:val="10"/>
              </w:rPr>
            </w:pPr>
          </w:p>
        </w:tc>
      </w:tr>
      <w:tr w:rsidR="000E7147" w:rsidRPr="005B73AA" w14:paraId="79AEC448" w14:textId="77777777" w:rsidTr="391336CA">
        <w:tc>
          <w:tcPr>
            <w:tcW w:w="2212" w:type="dxa"/>
            <w:shd w:val="clear" w:color="auto" w:fill="F8BEE1"/>
            <w:vAlign w:val="center"/>
          </w:tcPr>
          <w:p w14:paraId="728D4790" w14:textId="77777777" w:rsidR="000E7147" w:rsidRPr="005B73AA" w:rsidRDefault="000E7147" w:rsidP="00151BF1">
            <w:pPr>
              <w:jc w:val="center"/>
              <w:rPr>
                <w:rFonts w:cstheme="minorHAnsi"/>
                <w:b/>
                <w:sz w:val="18"/>
                <w:szCs w:val="10"/>
                <w:u w:val="single"/>
              </w:rPr>
            </w:pPr>
            <w:r w:rsidRPr="005B73AA">
              <w:rPr>
                <w:rFonts w:cstheme="minorHAnsi"/>
                <w:b/>
                <w:sz w:val="18"/>
                <w:szCs w:val="10"/>
                <w:u w:val="single"/>
              </w:rPr>
              <w:t>Music</w:t>
            </w:r>
          </w:p>
          <w:p w14:paraId="34CE0A41" w14:textId="77777777" w:rsidR="00442802" w:rsidRPr="005B73AA" w:rsidRDefault="00442802" w:rsidP="00442802">
            <w:pPr>
              <w:rPr>
                <w:rFonts w:cstheme="minorHAnsi"/>
                <w:b/>
                <w:sz w:val="18"/>
                <w:szCs w:val="10"/>
                <w:u w:val="single"/>
              </w:rPr>
            </w:pPr>
          </w:p>
        </w:tc>
        <w:tc>
          <w:tcPr>
            <w:tcW w:w="5981" w:type="dxa"/>
            <w:gridSpan w:val="3"/>
            <w:shd w:val="clear" w:color="auto" w:fill="F8BEE1"/>
          </w:tcPr>
          <w:p w14:paraId="63DD362D" w14:textId="77777777" w:rsidR="000E7147" w:rsidRPr="005B73AA" w:rsidRDefault="000E7147" w:rsidP="00E13B49">
            <w:pPr>
              <w:rPr>
                <w:rFonts w:cstheme="minorHAnsi"/>
                <w:sz w:val="18"/>
                <w:szCs w:val="10"/>
              </w:rPr>
            </w:pPr>
            <w:r w:rsidRPr="005B73AA">
              <w:rPr>
                <w:rFonts w:cstheme="minorHAnsi"/>
                <w:sz w:val="18"/>
                <w:szCs w:val="10"/>
              </w:rPr>
              <w:t xml:space="preserve">In this unit the learning will be focused around </w:t>
            </w:r>
            <w:r w:rsidR="0017348E" w:rsidRPr="005B73AA">
              <w:rPr>
                <w:rFonts w:cstheme="minorHAnsi"/>
                <w:sz w:val="18"/>
                <w:szCs w:val="10"/>
              </w:rPr>
              <w:t>bodies and animals</w:t>
            </w:r>
            <w:r w:rsidRPr="005B73AA">
              <w:rPr>
                <w:rFonts w:cstheme="minorHAnsi"/>
                <w:color w:val="FF0000"/>
                <w:sz w:val="18"/>
                <w:szCs w:val="10"/>
              </w:rPr>
              <w:t xml:space="preserve">. </w:t>
            </w:r>
            <w:r w:rsidRPr="005B73AA">
              <w:rPr>
                <w:rFonts w:cstheme="minorHAnsi"/>
                <w:sz w:val="18"/>
                <w:szCs w:val="10"/>
              </w:rPr>
              <w:t xml:space="preserve">The children will experience the approach to music where games, the interrelated </w:t>
            </w:r>
            <w:r w:rsidRPr="005B73AA">
              <w:rPr>
                <w:rFonts w:cstheme="minorHAnsi"/>
                <w:sz w:val="18"/>
                <w:szCs w:val="10"/>
              </w:rPr>
              <w:lastRenderedPageBreak/>
              <w:t>dimensions of music (pulse, rhythm, pitch etc.), singing and playing instruments are all linked.</w:t>
            </w:r>
          </w:p>
          <w:p w14:paraId="62EBF3C5" w14:textId="77777777" w:rsidR="000E7147" w:rsidRPr="005B73AA" w:rsidRDefault="000E7147" w:rsidP="00E13B49">
            <w:pPr>
              <w:rPr>
                <w:rFonts w:cstheme="minorHAnsi"/>
                <w:sz w:val="18"/>
                <w:szCs w:val="10"/>
              </w:rPr>
            </w:pPr>
          </w:p>
        </w:tc>
        <w:tc>
          <w:tcPr>
            <w:tcW w:w="5982" w:type="dxa"/>
            <w:gridSpan w:val="2"/>
            <w:shd w:val="clear" w:color="auto" w:fill="F8BEE1"/>
          </w:tcPr>
          <w:p w14:paraId="4B4A5473" w14:textId="77777777" w:rsidR="000E7147" w:rsidRPr="005B73AA" w:rsidRDefault="000E7147" w:rsidP="00E13B49">
            <w:pPr>
              <w:rPr>
                <w:rFonts w:cstheme="minorHAnsi"/>
                <w:sz w:val="18"/>
                <w:szCs w:val="10"/>
              </w:rPr>
            </w:pPr>
            <w:r w:rsidRPr="005B73AA">
              <w:rPr>
                <w:rFonts w:cstheme="minorHAnsi"/>
                <w:sz w:val="18"/>
                <w:szCs w:val="10"/>
              </w:rPr>
              <w:lastRenderedPageBreak/>
              <w:t xml:space="preserve">In this unit the children will focus on </w:t>
            </w:r>
            <w:r w:rsidR="0017348E" w:rsidRPr="005B73AA">
              <w:rPr>
                <w:rFonts w:cstheme="minorHAnsi"/>
                <w:sz w:val="18"/>
                <w:szCs w:val="10"/>
              </w:rPr>
              <w:t>African styled music</w:t>
            </w:r>
            <w:r w:rsidRPr="005B73AA">
              <w:rPr>
                <w:rFonts w:cstheme="minorHAnsi"/>
                <w:color w:val="FF0000"/>
                <w:sz w:val="18"/>
                <w:szCs w:val="10"/>
              </w:rPr>
              <w:t xml:space="preserve">. </w:t>
            </w:r>
            <w:r w:rsidRPr="005B73AA">
              <w:rPr>
                <w:rFonts w:cstheme="minorHAnsi"/>
                <w:sz w:val="18"/>
                <w:szCs w:val="10"/>
              </w:rPr>
              <w:t xml:space="preserve">Children will learn the song as well as </w:t>
            </w:r>
            <w:r w:rsidR="002D67B9" w:rsidRPr="005B73AA">
              <w:rPr>
                <w:rFonts w:cstheme="minorHAnsi"/>
                <w:sz w:val="18"/>
                <w:szCs w:val="10"/>
              </w:rPr>
              <w:t>investigate the</w:t>
            </w:r>
            <w:r w:rsidRPr="005B73AA">
              <w:rPr>
                <w:rFonts w:cstheme="minorHAnsi"/>
                <w:sz w:val="18"/>
                <w:szCs w:val="10"/>
              </w:rPr>
              <w:t xml:space="preserve"> interrelated dimensions of music through </w:t>
            </w:r>
            <w:r w:rsidRPr="005B73AA">
              <w:rPr>
                <w:rFonts w:cstheme="minorHAnsi"/>
                <w:sz w:val="18"/>
                <w:szCs w:val="10"/>
              </w:rPr>
              <w:lastRenderedPageBreak/>
              <w:t>games and singing.</w:t>
            </w:r>
          </w:p>
        </w:tc>
      </w:tr>
      <w:tr w:rsidR="00982BBA" w:rsidRPr="005B73AA" w14:paraId="60839B28" w14:textId="77777777" w:rsidTr="391336CA">
        <w:trPr>
          <w:trHeight w:val="726"/>
        </w:trPr>
        <w:tc>
          <w:tcPr>
            <w:tcW w:w="2212" w:type="dxa"/>
            <w:shd w:val="clear" w:color="auto" w:fill="D0AFFB"/>
            <w:vAlign w:val="center"/>
          </w:tcPr>
          <w:p w14:paraId="114041AC" w14:textId="77777777" w:rsidR="00982BBA" w:rsidRPr="005B73AA" w:rsidRDefault="00982BBA" w:rsidP="00151BF1">
            <w:pPr>
              <w:jc w:val="center"/>
              <w:rPr>
                <w:rFonts w:cstheme="minorHAnsi"/>
                <w:b/>
                <w:sz w:val="18"/>
                <w:szCs w:val="10"/>
                <w:u w:val="single"/>
              </w:rPr>
            </w:pPr>
            <w:r w:rsidRPr="005B73AA">
              <w:rPr>
                <w:rFonts w:cstheme="minorHAnsi"/>
                <w:b/>
                <w:sz w:val="18"/>
                <w:szCs w:val="10"/>
                <w:u w:val="single"/>
              </w:rPr>
              <w:lastRenderedPageBreak/>
              <w:t>PE/Games</w:t>
            </w:r>
          </w:p>
        </w:tc>
        <w:tc>
          <w:tcPr>
            <w:tcW w:w="5832" w:type="dxa"/>
            <w:gridSpan w:val="2"/>
            <w:shd w:val="clear" w:color="auto" w:fill="D0AFFB"/>
          </w:tcPr>
          <w:p w14:paraId="5828AC43" w14:textId="77777777" w:rsidR="002D67B9" w:rsidRPr="005B73AA" w:rsidRDefault="002D67B9" w:rsidP="00E13B49">
            <w:pPr>
              <w:rPr>
                <w:rFonts w:cstheme="minorHAnsi"/>
                <w:sz w:val="18"/>
                <w:szCs w:val="10"/>
              </w:rPr>
            </w:pPr>
            <w:r w:rsidRPr="005B73AA">
              <w:rPr>
                <w:rFonts w:cstheme="minorHAnsi"/>
                <w:sz w:val="18"/>
                <w:szCs w:val="10"/>
              </w:rPr>
              <w:t>The children will master movements including running, jumping, throwing and catching, as well as developing balance, agility and co-ordination.</w:t>
            </w:r>
          </w:p>
          <w:p w14:paraId="6D98A12B" w14:textId="77777777" w:rsidR="00982BBA" w:rsidRPr="005B73AA" w:rsidRDefault="00982BBA" w:rsidP="00E13B49">
            <w:pPr>
              <w:rPr>
                <w:rFonts w:cstheme="minorHAnsi"/>
                <w:sz w:val="18"/>
                <w:szCs w:val="10"/>
              </w:rPr>
            </w:pPr>
          </w:p>
        </w:tc>
        <w:tc>
          <w:tcPr>
            <w:tcW w:w="2143" w:type="dxa"/>
            <w:gridSpan w:val="2"/>
            <w:shd w:val="clear" w:color="auto" w:fill="D0AFFB"/>
          </w:tcPr>
          <w:p w14:paraId="63140277" w14:textId="77777777" w:rsidR="00982BBA" w:rsidRPr="005B73AA" w:rsidRDefault="00FE060F" w:rsidP="00C50BAD">
            <w:pPr>
              <w:spacing w:before="100" w:beforeAutospacing="1" w:after="100" w:afterAutospacing="1"/>
              <w:rPr>
                <w:rFonts w:cstheme="minorHAnsi"/>
                <w:sz w:val="18"/>
                <w:szCs w:val="10"/>
              </w:rPr>
            </w:pPr>
            <w:r w:rsidRPr="005B73AA">
              <w:rPr>
                <w:rFonts w:eastAsia="Times New Roman" w:cstheme="minorHAnsi"/>
                <w:sz w:val="18"/>
                <w:szCs w:val="10"/>
                <w:lang w:val="en" w:eastAsia="en-GB"/>
              </w:rPr>
              <w:t>The children will perform a dance in small groups, using repetitive, simple movement patterns.</w:t>
            </w:r>
          </w:p>
        </w:tc>
        <w:tc>
          <w:tcPr>
            <w:tcW w:w="3988" w:type="dxa"/>
            <w:shd w:val="clear" w:color="auto" w:fill="D0AFFB"/>
          </w:tcPr>
          <w:p w14:paraId="6327260D" w14:textId="77777777" w:rsidR="002D67B9" w:rsidRDefault="002D67B9" w:rsidP="00E13B49">
            <w:pPr>
              <w:rPr>
                <w:rFonts w:cstheme="minorHAnsi"/>
                <w:sz w:val="18"/>
                <w:szCs w:val="10"/>
              </w:rPr>
            </w:pPr>
            <w:r w:rsidRPr="005B73AA">
              <w:rPr>
                <w:rFonts w:cstheme="minorHAnsi"/>
                <w:sz w:val="18"/>
                <w:szCs w:val="10"/>
              </w:rPr>
              <w:t xml:space="preserve">The children will participate in team games, developing simple tactics for attacking and defending. </w:t>
            </w:r>
          </w:p>
          <w:p w14:paraId="2946DB82" w14:textId="77777777" w:rsidR="00C50BAD" w:rsidRPr="005B73AA" w:rsidRDefault="00C50BAD" w:rsidP="00E13B49">
            <w:pPr>
              <w:rPr>
                <w:rFonts w:cstheme="minorHAnsi"/>
                <w:sz w:val="18"/>
                <w:szCs w:val="10"/>
              </w:rPr>
            </w:pPr>
          </w:p>
          <w:p w14:paraId="7C98BA2E" w14:textId="77777777" w:rsidR="00982BBA" w:rsidRPr="005B73AA" w:rsidRDefault="002D67B9" w:rsidP="00E13B49">
            <w:pPr>
              <w:rPr>
                <w:rFonts w:cstheme="minorHAnsi"/>
                <w:sz w:val="18"/>
                <w:szCs w:val="10"/>
              </w:rPr>
            </w:pPr>
            <w:r w:rsidRPr="005B73AA">
              <w:rPr>
                <w:rFonts w:cstheme="minorHAnsi"/>
                <w:sz w:val="18"/>
                <w:szCs w:val="10"/>
              </w:rPr>
              <w:t>This term the children will be developing their ball skills</w:t>
            </w:r>
            <w:r w:rsidR="005D1496">
              <w:rPr>
                <w:rFonts w:cstheme="minorHAnsi"/>
                <w:sz w:val="18"/>
                <w:szCs w:val="10"/>
              </w:rPr>
              <w:t>.</w:t>
            </w:r>
          </w:p>
        </w:tc>
      </w:tr>
      <w:tr w:rsidR="000E7147" w:rsidRPr="005B73AA" w14:paraId="45B358DC" w14:textId="77777777" w:rsidTr="391336CA">
        <w:tc>
          <w:tcPr>
            <w:tcW w:w="2212" w:type="dxa"/>
            <w:shd w:val="clear" w:color="auto" w:fill="98EDF6"/>
            <w:vAlign w:val="center"/>
          </w:tcPr>
          <w:p w14:paraId="1EE948F5" w14:textId="77777777" w:rsidR="000E7147" w:rsidRPr="005B73AA" w:rsidRDefault="000E7147" w:rsidP="00151BF1">
            <w:pPr>
              <w:jc w:val="center"/>
              <w:rPr>
                <w:rFonts w:cstheme="minorHAnsi"/>
                <w:b/>
                <w:sz w:val="18"/>
                <w:szCs w:val="10"/>
                <w:u w:val="single"/>
              </w:rPr>
            </w:pPr>
            <w:r w:rsidRPr="005B73AA">
              <w:rPr>
                <w:rFonts w:cstheme="minorHAnsi"/>
                <w:b/>
                <w:sz w:val="18"/>
                <w:szCs w:val="10"/>
                <w:u w:val="single"/>
              </w:rPr>
              <w:t>PSHE</w:t>
            </w:r>
          </w:p>
          <w:p w14:paraId="5997CC1D" w14:textId="77777777" w:rsidR="00BC46B1" w:rsidRPr="005B73AA" w:rsidRDefault="00BC46B1" w:rsidP="00151BF1">
            <w:pPr>
              <w:jc w:val="center"/>
              <w:rPr>
                <w:rFonts w:cstheme="minorHAnsi"/>
                <w:b/>
                <w:sz w:val="18"/>
                <w:szCs w:val="10"/>
                <w:u w:val="single"/>
              </w:rPr>
            </w:pPr>
          </w:p>
        </w:tc>
        <w:tc>
          <w:tcPr>
            <w:tcW w:w="5981" w:type="dxa"/>
            <w:gridSpan w:val="3"/>
            <w:shd w:val="clear" w:color="auto" w:fill="98EDF6"/>
          </w:tcPr>
          <w:p w14:paraId="77C6D377" w14:textId="77777777" w:rsidR="000E7147" w:rsidRPr="005B73AA" w:rsidRDefault="002D67B9" w:rsidP="00E13B49">
            <w:pPr>
              <w:rPr>
                <w:rFonts w:cstheme="minorHAnsi"/>
                <w:sz w:val="18"/>
                <w:szCs w:val="10"/>
              </w:rPr>
            </w:pPr>
            <w:r w:rsidRPr="005B73AA">
              <w:rPr>
                <w:rFonts w:cstheme="minorHAnsi"/>
                <w:sz w:val="18"/>
                <w:szCs w:val="10"/>
              </w:rPr>
              <w:t>The children will learn why rules are necessary to keep people safe, how to notice signs a neighbour is in trouble and call the emergency services, about the safe use of medicines and how our choices can help or hurt other people. Children will also consider how to make choices when balancing their needs with the needs of others.</w:t>
            </w:r>
          </w:p>
        </w:tc>
        <w:tc>
          <w:tcPr>
            <w:tcW w:w="5982" w:type="dxa"/>
            <w:gridSpan w:val="2"/>
            <w:shd w:val="clear" w:color="auto" w:fill="98EDF6"/>
          </w:tcPr>
          <w:p w14:paraId="27C82C39" w14:textId="77777777" w:rsidR="002D67B9" w:rsidRPr="005B73AA" w:rsidRDefault="002D67B9" w:rsidP="00E13B49">
            <w:pPr>
              <w:rPr>
                <w:rFonts w:cstheme="minorHAnsi"/>
                <w:sz w:val="18"/>
                <w:szCs w:val="10"/>
              </w:rPr>
            </w:pPr>
            <w:r w:rsidRPr="005B73AA">
              <w:rPr>
                <w:rFonts w:cstheme="minorHAnsi"/>
                <w:sz w:val="18"/>
                <w:szCs w:val="10"/>
              </w:rPr>
              <w:t xml:space="preserve">The children will learn what a community is, the different people in their community and how people help each other. The children will </w:t>
            </w:r>
            <w:r w:rsidR="00FC3348" w:rsidRPr="005B73AA">
              <w:rPr>
                <w:rFonts w:cstheme="minorHAnsi"/>
                <w:sz w:val="18"/>
                <w:szCs w:val="10"/>
              </w:rPr>
              <w:t>investigate why</w:t>
            </w:r>
            <w:r w:rsidRPr="005B73AA">
              <w:rPr>
                <w:rFonts w:cstheme="minorHAnsi"/>
                <w:sz w:val="18"/>
                <w:szCs w:val="10"/>
              </w:rPr>
              <w:t xml:space="preserve"> rules are important and what contribution can they make to their community? </w:t>
            </w:r>
          </w:p>
          <w:p w14:paraId="110FFD37" w14:textId="77777777" w:rsidR="000E7147" w:rsidRPr="005B73AA" w:rsidRDefault="000E7147" w:rsidP="00E13B49">
            <w:pPr>
              <w:rPr>
                <w:rFonts w:cstheme="minorHAnsi"/>
                <w:sz w:val="18"/>
                <w:szCs w:val="10"/>
              </w:rPr>
            </w:pPr>
          </w:p>
        </w:tc>
      </w:tr>
    </w:tbl>
    <w:p w14:paraId="6B699379" w14:textId="77777777" w:rsidR="00BA0DC4" w:rsidRPr="00C50BAD" w:rsidRDefault="00BA0DC4" w:rsidP="00C50BAD">
      <w:pPr>
        <w:rPr>
          <w:rFonts w:ascii="XCCW Joined 4a" w:hAnsi="XCCW Joined 4a"/>
          <w:sz w:val="10"/>
          <w:szCs w:val="10"/>
          <w:u w:val="single"/>
        </w:rPr>
      </w:pPr>
    </w:p>
    <w:sectPr w:rsidR="00BA0DC4" w:rsidRPr="00C50BAD" w:rsidSect="005D46B9">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XCCW Joined 4a">
    <w:altName w:val="Calibri"/>
    <w:charset w:val="00"/>
    <w:family w:val="script"/>
    <w:pitch w:val="variable"/>
    <w:sig w:usb0="800000A7" w:usb1="1000004A" w:usb2="00000000" w:usb3="00000000" w:csb0="0000001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45288"/>
    <w:multiLevelType w:val="hybridMultilevel"/>
    <w:tmpl w:val="FEFE1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B70BD"/>
    <w:multiLevelType w:val="multilevel"/>
    <w:tmpl w:val="B74A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67F70"/>
    <w:multiLevelType w:val="hybridMultilevel"/>
    <w:tmpl w:val="DACA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5226E"/>
    <w:multiLevelType w:val="hybridMultilevel"/>
    <w:tmpl w:val="52142802"/>
    <w:lvl w:ilvl="0" w:tplc="66B477AA">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43EF3"/>
    <w:multiLevelType w:val="hybridMultilevel"/>
    <w:tmpl w:val="04245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12347E"/>
    <w:multiLevelType w:val="hybridMultilevel"/>
    <w:tmpl w:val="369C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92AF1"/>
    <w:multiLevelType w:val="multilevel"/>
    <w:tmpl w:val="48E0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F32690"/>
    <w:multiLevelType w:val="hybridMultilevel"/>
    <w:tmpl w:val="5694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3906CC"/>
    <w:multiLevelType w:val="hybridMultilevel"/>
    <w:tmpl w:val="C85E410C"/>
    <w:lvl w:ilvl="0" w:tplc="010A4E5E">
      <w:numFmt w:val="bullet"/>
      <w:lvlText w:val="•"/>
      <w:lvlJc w:val="left"/>
      <w:pPr>
        <w:ind w:left="720" w:hanging="360"/>
      </w:pPr>
      <w:rPr>
        <w:rFonts w:ascii="XCCW Joined 4a" w:eastAsiaTheme="minorHAnsi" w:hAnsi="XCCW Joined 4a"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00730A"/>
    <w:multiLevelType w:val="hybridMultilevel"/>
    <w:tmpl w:val="E82E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7B6B49"/>
    <w:multiLevelType w:val="hybridMultilevel"/>
    <w:tmpl w:val="2D986B56"/>
    <w:lvl w:ilvl="0" w:tplc="010A4E5E">
      <w:numFmt w:val="bullet"/>
      <w:lvlText w:val="•"/>
      <w:lvlJc w:val="left"/>
      <w:pPr>
        <w:ind w:left="720" w:hanging="360"/>
      </w:pPr>
      <w:rPr>
        <w:rFonts w:ascii="XCCW Joined 4a" w:eastAsiaTheme="minorHAnsi" w:hAnsi="XCCW Joined 4a"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0"/>
  </w:num>
  <w:num w:numId="6">
    <w:abstractNumId w:val="10"/>
  </w:num>
  <w:num w:numId="7">
    <w:abstractNumId w:val="8"/>
  </w:num>
  <w:num w:numId="8">
    <w:abstractNumId w:val="9"/>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DC4"/>
    <w:rsid w:val="000375D2"/>
    <w:rsid w:val="00037A0A"/>
    <w:rsid w:val="0005037C"/>
    <w:rsid w:val="000544C1"/>
    <w:rsid w:val="0006601F"/>
    <w:rsid w:val="000E0DD8"/>
    <w:rsid w:val="000E7147"/>
    <w:rsid w:val="001061A1"/>
    <w:rsid w:val="00151BF1"/>
    <w:rsid w:val="00151C73"/>
    <w:rsid w:val="0015446E"/>
    <w:rsid w:val="00161A5E"/>
    <w:rsid w:val="0017348E"/>
    <w:rsid w:val="001745BB"/>
    <w:rsid w:val="001874BA"/>
    <w:rsid w:val="00190FCE"/>
    <w:rsid w:val="001B28CE"/>
    <w:rsid w:val="001C68BF"/>
    <w:rsid w:val="001F02D9"/>
    <w:rsid w:val="00232780"/>
    <w:rsid w:val="00245E8A"/>
    <w:rsid w:val="00252415"/>
    <w:rsid w:val="002C14F3"/>
    <w:rsid w:val="002C73E9"/>
    <w:rsid w:val="002D67B9"/>
    <w:rsid w:val="003578D4"/>
    <w:rsid w:val="003B1FCD"/>
    <w:rsid w:val="003C3602"/>
    <w:rsid w:val="003E6D52"/>
    <w:rsid w:val="0041235B"/>
    <w:rsid w:val="00413FE5"/>
    <w:rsid w:val="00433060"/>
    <w:rsid w:val="00442802"/>
    <w:rsid w:val="00442C0C"/>
    <w:rsid w:val="00446E0D"/>
    <w:rsid w:val="00464817"/>
    <w:rsid w:val="004A02A8"/>
    <w:rsid w:val="004D7625"/>
    <w:rsid w:val="004E4007"/>
    <w:rsid w:val="004F75D6"/>
    <w:rsid w:val="00550246"/>
    <w:rsid w:val="0056358B"/>
    <w:rsid w:val="00572647"/>
    <w:rsid w:val="0059581D"/>
    <w:rsid w:val="005B73AA"/>
    <w:rsid w:val="005D1496"/>
    <w:rsid w:val="005D46B9"/>
    <w:rsid w:val="00662716"/>
    <w:rsid w:val="006A37D6"/>
    <w:rsid w:val="006A6521"/>
    <w:rsid w:val="006F698D"/>
    <w:rsid w:val="00700DF2"/>
    <w:rsid w:val="007127DE"/>
    <w:rsid w:val="0072409C"/>
    <w:rsid w:val="00764A01"/>
    <w:rsid w:val="007777B8"/>
    <w:rsid w:val="007B6986"/>
    <w:rsid w:val="007C09B2"/>
    <w:rsid w:val="007D795C"/>
    <w:rsid w:val="008341AB"/>
    <w:rsid w:val="00854566"/>
    <w:rsid w:val="0086304C"/>
    <w:rsid w:val="00882D78"/>
    <w:rsid w:val="008D7F05"/>
    <w:rsid w:val="008E07EF"/>
    <w:rsid w:val="008E5E4D"/>
    <w:rsid w:val="0092577F"/>
    <w:rsid w:val="00930831"/>
    <w:rsid w:val="009549F4"/>
    <w:rsid w:val="00982BBA"/>
    <w:rsid w:val="009B01E8"/>
    <w:rsid w:val="009E2DB7"/>
    <w:rsid w:val="009E6DD5"/>
    <w:rsid w:val="00A06552"/>
    <w:rsid w:val="00A8017B"/>
    <w:rsid w:val="00AA21FA"/>
    <w:rsid w:val="00AA7274"/>
    <w:rsid w:val="00AB6ACB"/>
    <w:rsid w:val="00AC33ED"/>
    <w:rsid w:val="00AC68C1"/>
    <w:rsid w:val="00AD1FA6"/>
    <w:rsid w:val="00B220DE"/>
    <w:rsid w:val="00B51699"/>
    <w:rsid w:val="00B87698"/>
    <w:rsid w:val="00B91AFA"/>
    <w:rsid w:val="00BA0DC4"/>
    <w:rsid w:val="00BB2B9D"/>
    <w:rsid w:val="00BC46B1"/>
    <w:rsid w:val="00C01017"/>
    <w:rsid w:val="00C20E17"/>
    <w:rsid w:val="00C27BEF"/>
    <w:rsid w:val="00C50BAD"/>
    <w:rsid w:val="00C57D90"/>
    <w:rsid w:val="00C8305E"/>
    <w:rsid w:val="00D1174F"/>
    <w:rsid w:val="00D337AC"/>
    <w:rsid w:val="00D50929"/>
    <w:rsid w:val="00D61B14"/>
    <w:rsid w:val="00D62A90"/>
    <w:rsid w:val="00DC0911"/>
    <w:rsid w:val="00DE4F1A"/>
    <w:rsid w:val="00DF0448"/>
    <w:rsid w:val="00E06650"/>
    <w:rsid w:val="00E13B49"/>
    <w:rsid w:val="00E237DE"/>
    <w:rsid w:val="00E268FE"/>
    <w:rsid w:val="00E6346F"/>
    <w:rsid w:val="00EB3F27"/>
    <w:rsid w:val="00EC16C7"/>
    <w:rsid w:val="00F22C11"/>
    <w:rsid w:val="00F262B0"/>
    <w:rsid w:val="00F3612F"/>
    <w:rsid w:val="00F4659B"/>
    <w:rsid w:val="00F849F8"/>
    <w:rsid w:val="00F91F2B"/>
    <w:rsid w:val="00FC3348"/>
    <w:rsid w:val="00FC4165"/>
    <w:rsid w:val="00FD68DA"/>
    <w:rsid w:val="00FE060F"/>
    <w:rsid w:val="00FE1E6D"/>
    <w:rsid w:val="00FF17B1"/>
    <w:rsid w:val="39133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60D4"/>
  <w15:docId w15:val="{763A9608-4CFC-418B-AF91-2875E74E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1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 w:type="paragraph" w:styleId="NormalWeb">
    <w:name w:val="Normal (Web)"/>
    <w:basedOn w:val="Normal"/>
    <w:uiPriority w:val="99"/>
    <w:unhideWhenUsed/>
    <w:rsid w:val="00DE4F1A"/>
    <w:pPr>
      <w:spacing w:before="150" w:after="225" w:line="240" w:lineRule="auto"/>
      <w:ind w:left="150" w:right="150"/>
    </w:pPr>
    <w:rPr>
      <w:rFonts w:ascii="Times New Roman" w:eastAsia="Times New Roman" w:hAnsi="Times New Roman" w:cs="Times New Roman"/>
      <w:sz w:val="24"/>
      <w:szCs w:val="24"/>
      <w:lang w:eastAsia="en-GB"/>
    </w:rPr>
  </w:style>
  <w:style w:type="paragraph" w:customStyle="1" w:styleId="Default">
    <w:name w:val="Default"/>
    <w:rsid w:val="00190FC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A6521"/>
    <w:rPr>
      <w:color w:val="0000FF" w:themeColor="hyperlink"/>
      <w:u w:val="single"/>
    </w:rPr>
  </w:style>
  <w:style w:type="character" w:customStyle="1" w:styleId="Heading1Char">
    <w:name w:val="Heading 1 Char"/>
    <w:basedOn w:val="DefaultParagraphFont"/>
    <w:link w:val="Heading1"/>
    <w:uiPriority w:val="9"/>
    <w:rsid w:val="005D149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48500">
      <w:bodyDiv w:val="1"/>
      <w:marLeft w:val="0"/>
      <w:marRight w:val="0"/>
      <w:marTop w:val="0"/>
      <w:marBottom w:val="0"/>
      <w:divBdr>
        <w:top w:val="none" w:sz="0" w:space="0" w:color="auto"/>
        <w:left w:val="none" w:sz="0" w:space="0" w:color="auto"/>
        <w:bottom w:val="none" w:sz="0" w:space="0" w:color="auto"/>
        <w:right w:val="none" w:sz="0" w:space="0" w:color="auto"/>
      </w:divBdr>
    </w:div>
    <w:div w:id="146284225">
      <w:bodyDiv w:val="1"/>
      <w:marLeft w:val="0"/>
      <w:marRight w:val="0"/>
      <w:marTop w:val="0"/>
      <w:marBottom w:val="0"/>
      <w:divBdr>
        <w:top w:val="none" w:sz="0" w:space="0" w:color="auto"/>
        <w:left w:val="none" w:sz="0" w:space="0" w:color="auto"/>
        <w:bottom w:val="none" w:sz="0" w:space="0" w:color="auto"/>
        <w:right w:val="none" w:sz="0" w:space="0" w:color="auto"/>
      </w:divBdr>
      <w:divsChild>
        <w:div w:id="1773091110">
          <w:marLeft w:val="0"/>
          <w:marRight w:val="0"/>
          <w:marTop w:val="0"/>
          <w:marBottom w:val="0"/>
          <w:divBdr>
            <w:top w:val="none" w:sz="0" w:space="0" w:color="auto"/>
            <w:left w:val="none" w:sz="0" w:space="0" w:color="auto"/>
            <w:bottom w:val="none" w:sz="0" w:space="0" w:color="auto"/>
            <w:right w:val="none" w:sz="0" w:space="0" w:color="auto"/>
          </w:divBdr>
          <w:divsChild>
            <w:div w:id="223032126">
              <w:marLeft w:val="0"/>
              <w:marRight w:val="0"/>
              <w:marTop w:val="0"/>
              <w:marBottom w:val="0"/>
              <w:divBdr>
                <w:top w:val="none" w:sz="0" w:space="0" w:color="auto"/>
                <w:left w:val="none" w:sz="0" w:space="0" w:color="auto"/>
                <w:bottom w:val="none" w:sz="0" w:space="0" w:color="auto"/>
                <w:right w:val="none" w:sz="0" w:space="0" w:color="auto"/>
              </w:divBdr>
              <w:divsChild>
                <w:div w:id="795489354">
                  <w:marLeft w:val="0"/>
                  <w:marRight w:val="0"/>
                  <w:marTop w:val="0"/>
                  <w:marBottom w:val="0"/>
                  <w:divBdr>
                    <w:top w:val="none" w:sz="0" w:space="0" w:color="auto"/>
                    <w:left w:val="none" w:sz="0" w:space="0" w:color="auto"/>
                    <w:bottom w:val="none" w:sz="0" w:space="0" w:color="auto"/>
                    <w:right w:val="none" w:sz="0" w:space="0" w:color="auto"/>
                  </w:divBdr>
                  <w:divsChild>
                    <w:div w:id="13775196">
                      <w:marLeft w:val="0"/>
                      <w:marRight w:val="0"/>
                      <w:marTop w:val="0"/>
                      <w:marBottom w:val="0"/>
                      <w:divBdr>
                        <w:top w:val="none" w:sz="0" w:space="0" w:color="auto"/>
                        <w:left w:val="none" w:sz="0" w:space="0" w:color="auto"/>
                        <w:bottom w:val="none" w:sz="0" w:space="0" w:color="auto"/>
                        <w:right w:val="none" w:sz="0" w:space="0" w:color="auto"/>
                      </w:divBdr>
                      <w:divsChild>
                        <w:div w:id="11656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35878">
      <w:bodyDiv w:val="1"/>
      <w:marLeft w:val="0"/>
      <w:marRight w:val="0"/>
      <w:marTop w:val="0"/>
      <w:marBottom w:val="0"/>
      <w:divBdr>
        <w:top w:val="none" w:sz="0" w:space="0" w:color="auto"/>
        <w:left w:val="none" w:sz="0" w:space="0" w:color="auto"/>
        <w:bottom w:val="none" w:sz="0" w:space="0" w:color="auto"/>
        <w:right w:val="none" w:sz="0" w:space="0" w:color="auto"/>
      </w:divBdr>
    </w:div>
    <w:div w:id="186722970">
      <w:bodyDiv w:val="1"/>
      <w:marLeft w:val="0"/>
      <w:marRight w:val="0"/>
      <w:marTop w:val="0"/>
      <w:marBottom w:val="0"/>
      <w:divBdr>
        <w:top w:val="none" w:sz="0" w:space="0" w:color="auto"/>
        <w:left w:val="none" w:sz="0" w:space="0" w:color="auto"/>
        <w:bottom w:val="none" w:sz="0" w:space="0" w:color="auto"/>
        <w:right w:val="none" w:sz="0" w:space="0" w:color="auto"/>
      </w:divBdr>
    </w:div>
    <w:div w:id="433987390">
      <w:bodyDiv w:val="1"/>
      <w:marLeft w:val="0"/>
      <w:marRight w:val="0"/>
      <w:marTop w:val="0"/>
      <w:marBottom w:val="0"/>
      <w:divBdr>
        <w:top w:val="none" w:sz="0" w:space="0" w:color="auto"/>
        <w:left w:val="none" w:sz="0" w:space="0" w:color="auto"/>
        <w:bottom w:val="none" w:sz="0" w:space="0" w:color="auto"/>
        <w:right w:val="none" w:sz="0" w:space="0" w:color="auto"/>
      </w:divBdr>
    </w:div>
    <w:div w:id="552930266">
      <w:bodyDiv w:val="1"/>
      <w:marLeft w:val="0"/>
      <w:marRight w:val="0"/>
      <w:marTop w:val="0"/>
      <w:marBottom w:val="0"/>
      <w:divBdr>
        <w:top w:val="none" w:sz="0" w:space="0" w:color="auto"/>
        <w:left w:val="none" w:sz="0" w:space="0" w:color="auto"/>
        <w:bottom w:val="none" w:sz="0" w:space="0" w:color="auto"/>
        <w:right w:val="none" w:sz="0" w:space="0" w:color="auto"/>
      </w:divBdr>
    </w:div>
    <w:div w:id="592132714">
      <w:bodyDiv w:val="1"/>
      <w:marLeft w:val="0"/>
      <w:marRight w:val="0"/>
      <w:marTop w:val="0"/>
      <w:marBottom w:val="0"/>
      <w:divBdr>
        <w:top w:val="none" w:sz="0" w:space="0" w:color="auto"/>
        <w:left w:val="none" w:sz="0" w:space="0" w:color="auto"/>
        <w:bottom w:val="none" w:sz="0" w:space="0" w:color="auto"/>
        <w:right w:val="none" w:sz="0" w:space="0" w:color="auto"/>
      </w:divBdr>
    </w:div>
    <w:div w:id="641498157">
      <w:bodyDiv w:val="1"/>
      <w:marLeft w:val="0"/>
      <w:marRight w:val="0"/>
      <w:marTop w:val="0"/>
      <w:marBottom w:val="0"/>
      <w:divBdr>
        <w:top w:val="none" w:sz="0" w:space="0" w:color="auto"/>
        <w:left w:val="none" w:sz="0" w:space="0" w:color="auto"/>
        <w:bottom w:val="none" w:sz="0" w:space="0" w:color="auto"/>
        <w:right w:val="none" w:sz="0" w:space="0" w:color="auto"/>
      </w:divBdr>
    </w:div>
    <w:div w:id="883831955">
      <w:bodyDiv w:val="1"/>
      <w:marLeft w:val="0"/>
      <w:marRight w:val="0"/>
      <w:marTop w:val="0"/>
      <w:marBottom w:val="0"/>
      <w:divBdr>
        <w:top w:val="none" w:sz="0" w:space="0" w:color="auto"/>
        <w:left w:val="none" w:sz="0" w:space="0" w:color="auto"/>
        <w:bottom w:val="none" w:sz="0" w:space="0" w:color="auto"/>
        <w:right w:val="none" w:sz="0" w:space="0" w:color="auto"/>
      </w:divBdr>
    </w:div>
    <w:div w:id="940182071">
      <w:bodyDiv w:val="1"/>
      <w:marLeft w:val="0"/>
      <w:marRight w:val="0"/>
      <w:marTop w:val="0"/>
      <w:marBottom w:val="0"/>
      <w:divBdr>
        <w:top w:val="none" w:sz="0" w:space="0" w:color="auto"/>
        <w:left w:val="none" w:sz="0" w:space="0" w:color="auto"/>
        <w:bottom w:val="none" w:sz="0" w:space="0" w:color="auto"/>
        <w:right w:val="none" w:sz="0" w:space="0" w:color="auto"/>
      </w:divBdr>
      <w:divsChild>
        <w:div w:id="1789667058">
          <w:marLeft w:val="0"/>
          <w:marRight w:val="0"/>
          <w:marTop w:val="0"/>
          <w:marBottom w:val="0"/>
          <w:divBdr>
            <w:top w:val="none" w:sz="0" w:space="0" w:color="auto"/>
            <w:left w:val="none" w:sz="0" w:space="0" w:color="auto"/>
            <w:bottom w:val="none" w:sz="0" w:space="0" w:color="auto"/>
            <w:right w:val="none" w:sz="0" w:space="0" w:color="auto"/>
          </w:divBdr>
          <w:divsChild>
            <w:div w:id="165245212">
              <w:marLeft w:val="0"/>
              <w:marRight w:val="0"/>
              <w:marTop w:val="0"/>
              <w:marBottom w:val="0"/>
              <w:divBdr>
                <w:top w:val="none" w:sz="0" w:space="0" w:color="auto"/>
                <w:left w:val="none" w:sz="0" w:space="0" w:color="auto"/>
                <w:bottom w:val="none" w:sz="0" w:space="0" w:color="auto"/>
                <w:right w:val="none" w:sz="0" w:space="0" w:color="auto"/>
              </w:divBdr>
              <w:divsChild>
                <w:div w:id="59598061">
                  <w:marLeft w:val="1"/>
                  <w:marRight w:val="1"/>
                  <w:marTop w:val="150"/>
                  <w:marBottom w:val="150"/>
                  <w:divBdr>
                    <w:top w:val="none" w:sz="0" w:space="0" w:color="auto"/>
                    <w:left w:val="none" w:sz="0" w:space="0" w:color="auto"/>
                    <w:bottom w:val="none" w:sz="0" w:space="0" w:color="auto"/>
                    <w:right w:val="none" w:sz="0" w:space="0" w:color="auto"/>
                  </w:divBdr>
                  <w:divsChild>
                    <w:div w:id="1215505611">
                      <w:marLeft w:val="0"/>
                      <w:marRight w:val="0"/>
                      <w:marTop w:val="0"/>
                      <w:marBottom w:val="0"/>
                      <w:divBdr>
                        <w:top w:val="none" w:sz="0" w:space="0" w:color="auto"/>
                        <w:left w:val="none" w:sz="0" w:space="0" w:color="auto"/>
                        <w:bottom w:val="none" w:sz="0" w:space="0" w:color="auto"/>
                        <w:right w:val="none" w:sz="0" w:space="0" w:color="auto"/>
                      </w:divBdr>
                      <w:divsChild>
                        <w:div w:id="821581131">
                          <w:marLeft w:val="0"/>
                          <w:marRight w:val="0"/>
                          <w:marTop w:val="0"/>
                          <w:marBottom w:val="0"/>
                          <w:divBdr>
                            <w:top w:val="none" w:sz="0" w:space="0" w:color="auto"/>
                            <w:left w:val="none" w:sz="0" w:space="0" w:color="auto"/>
                            <w:bottom w:val="none" w:sz="0" w:space="0" w:color="auto"/>
                            <w:right w:val="none" w:sz="0" w:space="0" w:color="auto"/>
                          </w:divBdr>
                          <w:divsChild>
                            <w:div w:id="257913685">
                              <w:marLeft w:val="0"/>
                              <w:marRight w:val="0"/>
                              <w:marTop w:val="0"/>
                              <w:marBottom w:val="0"/>
                              <w:divBdr>
                                <w:top w:val="none" w:sz="0" w:space="0" w:color="auto"/>
                                <w:left w:val="none" w:sz="0" w:space="0" w:color="auto"/>
                                <w:bottom w:val="none" w:sz="0" w:space="0" w:color="auto"/>
                                <w:right w:val="none" w:sz="0" w:space="0" w:color="auto"/>
                              </w:divBdr>
                              <w:divsChild>
                                <w:div w:id="1722633328">
                                  <w:marLeft w:val="0"/>
                                  <w:marRight w:val="0"/>
                                  <w:marTop w:val="0"/>
                                  <w:marBottom w:val="0"/>
                                  <w:divBdr>
                                    <w:top w:val="none" w:sz="0" w:space="0" w:color="auto"/>
                                    <w:left w:val="none" w:sz="0" w:space="0" w:color="auto"/>
                                    <w:bottom w:val="none" w:sz="0" w:space="0" w:color="auto"/>
                                    <w:right w:val="none" w:sz="0" w:space="0" w:color="auto"/>
                                  </w:divBdr>
                                  <w:divsChild>
                                    <w:div w:id="1482651976">
                                      <w:marLeft w:val="0"/>
                                      <w:marRight w:val="0"/>
                                      <w:marTop w:val="0"/>
                                      <w:marBottom w:val="0"/>
                                      <w:divBdr>
                                        <w:top w:val="none" w:sz="0" w:space="0" w:color="auto"/>
                                        <w:left w:val="none" w:sz="0" w:space="0" w:color="auto"/>
                                        <w:bottom w:val="none" w:sz="0" w:space="0" w:color="auto"/>
                                        <w:right w:val="none" w:sz="0" w:space="0" w:color="auto"/>
                                      </w:divBdr>
                                      <w:divsChild>
                                        <w:div w:id="1106340243">
                                          <w:marLeft w:val="0"/>
                                          <w:marRight w:val="0"/>
                                          <w:marTop w:val="0"/>
                                          <w:marBottom w:val="0"/>
                                          <w:divBdr>
                                            <w:top w:val="single" w:sz="12" w:space="8" w:color="FFFFFF"/>
                                            <w:left w:val="none" w:sz="0" w:space="0" w:color="auto"/>
                                            <w:bottom w:val="none" w:sz="0" w:space="0" w:color="auto"/>
                                            <w:right w:val="none" w:sz="0" w:space="0" w:color="auto"/>
                                          </w:divBdr>
                                          <w:divsChild>
                                            <w:div w:id="1323852677">
                                              <w:marLeft w:val="0"/>
                                              <w:marRight w:val="0"/>
                                              <w:marTop w:val="0"/>
                                              <w:marBottom w:val="75"/>
                                              <w:divBdr>
                                                <w:top w:val="none" w:sz="0" w:space="0" w:color="auto"/>
                                                <w:left w:val="none" w:sz="0" w:space="0" w:color="auto"/>
                                                <w:bottom w:val="none" w:sz="0" w:space="0" w:color="auto"/>
                                                <w:right w:val="none" w:sz="0" w:space="0" w:color="auto"/>
                                              </w:divBdr>
                                            </w:div>
                                            <w:div w:id="14738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447676">
      <w:bodyDiv w:val="1"/>
      <w:marLeft w:val="0"/>
      <w:marRight w:val="0"/>
      <w:marTop w:val="0"/>
      <w:marBottom w:val="0"/>
      <w:divBdr>
        <w:top w:val="none" w:sz="0" w:space="0" w:color="auto"/>
        <w:left w:val="none" w:sz="0" w:space="0" w:color="auto"/>
        <w:bottom w:val="none" w:sz="0" w:space="0" w:color="auto"/>
        <w:right w:val="none" w:sz="0" w:space="0" w:color="auto"/>
      </w:divBdr>
    </w:div>
    <w:div w:id="1013648759">
      <w:bodyDiv w:val="1"/>
      <w:marLeft w:val="0"/>
      <w:marRight w:val="0"/>
      <w:marTop w:val="0"/>
      <w:marBottom w:val="0"/>
      <w:divBdr>
        <w:top w:val="none" w:sz="0" w:space="0" w:color="auto"/>
        <w:left w:val="none" w:sz="0" w:space="0" w:color="auto"/>
        <w:bottom w:val="none" w:sz="0" w:space="0" w:color="auto"/>
        <w:right w:val="none" w:sz="0" w:space="0" w:color="auto"/>
      </w:divBdr>
    </w:div>
    <w:div w:id="1064530453">
      <w:bodyDiv w:val="1"/>
      <w:marLeft w:val="0"/>
      <w:marRight w:val="0"/>
      <w:marTop w:val="0"/>
      <w:marBottom w:val="0"/>
      <w:divBdr>
        <w:top w:val="none" w:sz="0" w:space="0" w:color="auto"/>
        <w:left w:val="none" w:sz="0" w:space="0" w:color="auto"/>
        <w:bottom w:val="none" w:sz="0" w:space="0" w:color="auto"/>
        <w:right w:val="none" w:sz="0" w:space="0" w:color="auto"/>
      </w:divBdr>
    </w:div>
    <w:div w:id="1065298408">
      <w:bodyDiv w:val="1"/>
      <w:marLeft w:val="0"/>
      <w:marRight w:val="0"/>
      <w:marTop w:val="0"/>
      <w:marBottom w:val="0"/>
      <w:divBdr>
        <w:top w:val="none" w:sz="0" w:space="0" w:color="auto"/>
        <w:left w:val="none" w:sz="0" w:space="0" w:color="auto"/>
        <w:bottom w:val="none" w:sz="0" w:space="0" w:color="auto"/>
        <w:right w:val="none" w:sz="0" w:space="0" w:color="auto"/>
      </w:divBdr>
      <w:divsChild>
        <w:div w:id="549345925">
          <w:marLeft w:val="0"/>
          <w:marRight w:val="0"/>
          <w:marTop w:val="0"/>
          <w:marBottom w:val="0"/>
          <w:divBdr>
            <w:top w:val="none" w:sz="0" w:space="0" w:color="auto"/>
            <w:left w:val="none" w:sz="0" w:space="0" w:color="auto"/>
            <w:bottom w:val="none" w:sz="0" w:space="0" w:color="auto"/>
            <w:right w:val="none" w:sz="0" w:space="0" w:color="auto"/>
          </w:divBdr>
          <w:divsChild>
            <w:div w:id="1662082262">
              <w:marLeft w:val="0"/>
              <w:marRight w:val="0"/>
              <w:marTop w:val="0"/>
              <w:marBottom w:val="0"/>
              <w:divBdr>
                <w:top w:val="none" w:sz="0" w:space="0" w:color="auto"/>
                <w:left w:val="none" w:sz="0" w:space="0" w:color="auto"/>
                <w:bottom w:val="none" w:sz="0" w:space="0" w:color="auto"/>
                <w:right w:val="none" w:sz="0" w:space="0" w:color="auto"/>
              </w:divBdr>
              <w:divsChild>
                <w:div w:id="553197516">
                  <w:marLeft w:val="0"/>
                  <w:marRight w:val="0"/>
                  <w:marTop w:val="0"/>
                  <w:marBottom w:val="0"/>
                  <w:divBdr>
                    <w:top w:val="none" w:sz="0" w:space="0" w:color="auto"/>
                    <w:left w:val="none" w:sz="0" w:space="0" w:color="auto"/>
                    <w:bottom w:val="none" w:sz="0" w:space="0" w:color="auto"/>
                    <w:right w:val="none" w:sz="0" w:space="0" w:color="auto"/>
                  </w:divBdr>
                  <w:divsChild>
                    <w:div w:id="400762006">
                      <w:marLeft w:val="0"/>
                      <w:marRight w:val="0"/>
                      <w:marTop w:val="0"/>
                      <w:marBottom w:val="0"/>
                      <w:divBdr>
                        <w:top w:val="none" w:sz="0" w:space="0" w:color="auto"/>
                        <w:left w:val="none" w:sz="0" w:space="0" w:color="auto"/>
                        <w:bottom w:val="none" w:sz="0" w:space="0" w:color="auto"/>
                        <w:right w:val="none" w:sz="0" w:space="0" w:color="auto"/>
                      </w:divBdr>
                      <w:divsChild>
                        <w:div w:id="4027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478743">
      <w:bodyDiv w:val="1"/>
      <w:marLeft w:val="0"/>
      <w:marRight w:val="0"/>
      <w:marTop w:val="0"/>
      <w:marBottom w:val="0"/>
      <w:divBdr>
        <w:top w:val="none" w:sz="0" w:space="0" w:color="auto"/>
        <w:left w:val="none" w:sz="0" w:space="0" w:color="auto"/>
        <w:bottom w:val="none" w:sz="0" w:space="0" w:color="auto"/>
        <w:right w:val="none" w:sz="0" w:space="0" w:color="auto"/>
      </w:divBdr>
    </w:div>
    <w:div w:id="1101531267">
      <w:bodyDiv w:val="1"/>
      <w:marLeft w:val="0"/>
      <w:marRight w:val="0"/>
      <w:marTop w:val="0"/>
      <w:marBottom w:val="0"/>
      <w:divBdr>
        <w:top w:val="none" w:sz="0" w:space="0" w:color="auto"/>
        <w:left w:val="none" w:sz="0" w:space="0" w:color="auto"/>
        <w:bottom w:val="none" w:sz="0" w:space="0" w:color="auto"/>
        <w:right w:val="none" w:sz="0" w:space="0" w:color="auto"/>
      </w:divBdr>
    </w:div>
    <w:div w:id="1109544101">
      <w:bodyDiv w:val="1"/>
      <w:marLeft w:val="0"/>
      <w:marRight w:val="0"/>
      <w:marTop w:val="0"/>
      <w:marBottom w:val="0"/>
      <w:divBdr>
        <w:top w:val="none" w:sz="0" w:space="0" w:color="auto"/>
        <w:left w:val="none" w:sz="0" w:space="0" w:color="auto"/>
        <w:bottom w:val="none" w:sz="0" w:space="0" w:color="auto"/>
        <w:right w:val="none" w:sz="0" w:space="0" w:color="auto"/>
      </w:divBdr>
    </w:div>
    <w:div w:id="1167214437">
      <w:bodyDiv w:val="1"/>
      <w:marLeft w:val="0"/>
      <w:marRight w:val="0"/>
      <w:marTop w:val="0"/>
      <w:marBottom w:val="0"/>
      <w:divBdr>
        <w:top w:val="none" w:sz="0" w:space="0" w:color="auto"/>
        <w:left w:val="none" w:sz="0" w:space="0" w:color="auto"/>
        <w:bottom w:val="none" w:sz="0" w:space="0" w:color="auto"/>
        <w:right w:val="none" w:sz="0" w:space="0" w:color="auto"/>
      </w:divBdr>
    </w:div>
    <w:div w:id="1200431589">
      <w:bodyDiv w:val="1"/>
      <w:marLeft w:val="0"/>
      <w:marRight w:val="0"/>
      <w:marTop w:val="0"/>
      <w:marBottom w:val="0"/>
      <w:divBdr>
        <w:top w:val="none" w:sz="0" w:space="0" w:color="auto"/>
        <w:left w:val="none" w:sz="0" w:space="0" w:color="auto"/>
        <w:bottom w:val="none" w:sz="0" w:space="0" w:color="auto"/>
        <w:right w:val="none" w:sz="0" w:space="0" w:color="auto"/>
      </w:divBdr>
    </w:div>
    <w:div w:id="1317956537">
      <w:bodyDiv w:val="1"/>
      <w:marLeft w:val="0"/>
      <w:marRight w:val="0"/>
      <w:marTop w:val="0"/>
      <w:marBottom w:val="0"/>
      <w:divBdr>
        <w:top w:val="none" w:sz="0" w:space="0" w:color="auto"/>
        <w:left w:val="none" w:sz="0" w:space="0" w:color="auto"/>
        <w:bottom w:val="none" w:sz="0" w:space="0" w:color="auto"/>
        <w:right w:val="none" w:sz="0" w:space="0" w:color="auto"/>
      </w:divBdr>
    </w:div>
    <w:div w:id="198168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1089</Words>
  <Characters>6210</Characters>
  <Application>Microsoft Office Word</Application>
  <DocSecurity>0</DocSecurity>
  <Lines>51</Lines>
  <Paragraphs>14</Paragraphs>
  <ScaleCrop>false</ScaleCrop>
  <Company>St Josephs Catholic High School</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 Williams</dc:creator>
  <cp:lastModifiedBy>Monika Borsuk</cp:lastModifiedBy>
  <cp:revision>5</cp:revision>
  <cp:lastPrinted>2017-03-21T17:28:00Z</cp:lastPrinted>
  <dcterms:created xsi:type="dcterms:W3CDTF">2018-02-27T08:44:00Z</dcterms:created>
  <dcterms:modified xsi:type="dcterms:W3CDTF">2019-11-20T23:08:00Z</dcterms:modified>
</cp:coreProperties>
</file>